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9"/>
        <w:gridCol w:w="9467"/>
      </w:tblGrid>
      <w:tr w:rsidR="00E26706" w:rsidRPr="001806D7" w:rsidTr="001806D7">
        <w:trPr>
          <w:trHeight w:val="665"/>
        </w:trPr>
        <w:tc>
          <w:tcPr>
            <w:tcW w:w="703" w:type="pct"/>
          </w:tcPr>
          <w:p w:rsidR="00E26706" w:rsidRPr="001806D7" w:rsidRDefault="00E26706" w:rsidP="00E26706">
            <w:pPr>
              <w:spacing w:before="120" w:after="120"/>
              <w:ind w:left="-18" w:firstLine="18"/>
              <w:rPr>
                <w:rFonts w:ascii="Arial" w:eastAsia="Times New Roman" w:hAnsi="Arial" w:cs="Arial"/>
                <w:b/>
              </w:rPr>
            </w:pPr>
            <w:r w:rsidRPr="001806D7">
              <w:rPr>
                <w:rFonts w:ascii="Arial" w:eastAsia="Times New Roman" w:hAnsi="Arial" w:cs="Arial"/>
                <w:b/>
              </w:rPr>
              <w:t xml:space="preserve">Title </w:t>
            </w:r>
          </w:p>
        </w:tc>
        <w:tc>
          <w:tcPr>
            <w:tcW w:w="4297" w:type="pct"/>
          </w:tcPr>
          <w:p w:rsidR="00E26706" w:rsidRPr="001806D7" w:rsidRDefault="00E26706" w:rsidP="00E26706">
            <w:pPr>
              <w:spacing w:before="120" w:after="120"/>
              <w:rPr>
                <w:rFonts w:ascii="Arial" w:eastAsia="Times New Roman" w:hAnsi="Arial" w:cs="Arial"/>
                <w:b/>
                <w:i/>
              </w:rPr>
            </w:pPr>
            <w:r w:rsidRPr="001806D7">
              <w:rPr>
                <w:rFonts w:ascii="Arial" w:hAnsi="Arial" w:cs="Arial"/>
                <w:b/>
              </w:rPr>
              <w:t xml:space="preserve">Molecular Biology – A Transgenic Mice Tale </w:t>
            </w:r>
          </w:p>
        </w:tc>
      </w:tr>
      <w:tr w:rsidR="00E26706" w:rsidRPr="001806D7" w:rsidTr="004456AE">
        <w:tc>
          <w:tcPr>
            <w:tcW w:w="703" w:type="pct"/>
          </w:tcPr>
          <w:p w:rsidR="00E26706" w:rsidRPr="001806D7" w:rsidRDefault="00E26706" w:rsidP="00E26706">
            <w:pPr>
              <w:spacing w:before="120" w:after="120"/>
              <w:rPr>
                <w:rFonts w:ascii="Arial" w:eastAsia="Times New Roman" w:hAnsi="Arial" w:cs="Arial"/>
                <w:b/>
              </w:rPr>
            </w:pPr>
            <w:r w:rsidRPr="001806D7">
              <w:rPr>
                <w:rFonts w:ascii="Arial" w:eastAsia="Times New Roman" w:hAnsi="Arial" w:cs="Arial"/>
                <w:b/>
              </w:rPr>
              <w:t xml:space="preserve">Introduction </w:t>
            </w:r>
          </w:p>
          <w:p w:rsidR="00E26706" w:rsidRPr="001806D7" w:rsidRDefault="00E26706" w:rsidP="00E26706">
            <w:pPr>
              <w:spacing w:before="120" w:after="120"/>
              <w:rPr>
                <w:rFonts w:ascii="Arial" w:eastAsia="Times New Roman" w:hAnsi="Arial" w:cs="Arial"/>
                <w:b/>
              </w:rPr>
            </w:pPr>
          </w:p>
        </w:tc>
        <w:tc>
          <w:tcPr>
            <w:tcW w:w="4297" w:type="pct"/>
          </w:tcPr>
          <w:p w:rsidR="00E26706" w:rsidRPr="001806D7" w:rsidRDefault="00E26706" w:rsidP="00E26706">
            <w:pPr>
              <w:rPr>
                <w:rFonts w:ascii="Arial" w:hAnsi="Arial" w:cs="Arial"/>
                <w:color w:val="000000"/>
              </w:rPr>
            </w:pPr>
            <w:r w:rsidRPr="001806D7">
              <w:rPr>
                <w:rFonts w:ascii="Arial" w:hAnsi="Arial" w:cs="Arial"/>
                <w:color w:val="000000"/>
              </w:rPr>
              <w:t xml:space="preserve">    Advances in 21st century research and genetic engineering have made it possible to create new genetically modified organisms (GMO). This new technique of manipulating genetic material is known as recombinant DNA technology. In a biotech lab, a molecular biologist (Science Investigator) selects specific genetic information that will either be added to an organisms DNA and/ or knocked out of the DNA.  An organism that has newly inserted DNA, or genetic material removed and/ or replaced, is called </w:t>
            </w:r>
            <w:r w:rsidRPr="001806D7">
              <w:rPr>
                <w:rFonts w:ascii="Arial" w:hAnsi="Arial" w:cs="Arial"/>
                <w:i/>
                <w:color w:val="000000"/>
              </w:rPr>
              <w:t>transgenic</w:t>
            </w:r>
            <w:r w:rsidRPr="001806D7">
              <w:rPr>
                <w:rFonts w:ascii="Arial" w:hAnsi="Arial" w:cs="Arial"/>
                <w:color w:val="000000"/>
              </w:rPr>
              <w:t>. Many o</w:t>
            </w:r>
            <w:bookmarkStart w:id="0" w:name="_GoBack"/>
            <w:bookmarkEnd w:id="0"/>
            <w:r w:rsidRPr="001806D7">
              <w:rPr>
                <w:rFonts w:ascii="Arial" w:hAnsi="Arial" w:cs="Arial"/>
                <w:color w:val="000000"/>
              </w:rPr>
              <w:t>f the mice, rats, monkeys, and other animals used in scientific research are transgenic species.</w:t>
            </w:r>
          </w:p>
          <w:p w:rsidR="00E26706" w:rsidRPr="001806D7" w:rsidRDefault="00E26706" w:rsidP="00E26706">
            <w:pPr>
              <w:rPr>
                <w:rFonts w:ascii="Arial" w:hAnsi="Arial" w:cs="Arial"/>
                <w:color w:val="000000"/>
              </w:rPr>
            </w:pPr>
          </w:p>
          <w:p w:rsidR="00E26706" w:rsidRPr="001806D7" w:rsidRDefault="00E26706" w:rsidP="00E26706">
            <w:pPr>
              <w:rPr>
                <w:rFonts w:ascii="Arial" w:hAnsi="Arial" w:cs="Arial"/>
                <w:color w:val="000000"/>
              </w:rPr>
            </w:pPr>
            <w:r w:rsidRPr="001806D7">
              <w:rPr>
                <w:rFonts w:ascii="Arial" w:hAnsi="Arial" w:cs="Arial"/>
                <w:color w:val="000000"/>
              </w:rPr>
              <w:t xml:space="preserve">   This multi-lesson unit will follow a transgenic mouse’s tale from genetic manipulation, to the birth of founder mice, lab research, then ultimately to the end and sacrifice of the animal for scientific research. </w:t>
            </w:r>
          </w:p>
          <w:p w:rsidR="00E26706" w:rsidRPr="001806D7" w:rsidRDefault="00E26706" w:rsidP="00E26706">
            <w:pPr>
              <w:rPr>
                <w:rFonts w:ascii="Arial" w:hAnsi="Arial" w:cs="Arial"/>
                <w:color w:val="000000"/>
              </w:rPr>
            </w:pPr>
          </w:p>
          <w:p w:rsidR="00E26706" w:rsidRPr="001806D7" w:rsidRDefault="00E26706" w:rsidP="00E26706">
            <w:pPr>
              <w:rPr>
                <w:rFonts w:ascii="Arial" w:hAnsi="Arial" w:cs="Arial"/>
                <w:color w:val="000000"/>
              </w:rPr>
            </w:pPr>
            <w:r w:rsidRPr="001806D7">
              <w:rPr>
                <w:rFonts w:ascii="Arial" w:hAnsi="Arial" w:cs="Arial"/>
                <w:color w:val="000000"/>
              </w:rPr>
              <w:t xml:space="preserve">  In the first lesson, students will connect with 21</w:t>
            </w:r>
            <w:r w:rsidRPr="001806D7">
              <w:rPr>
                <w:rFonts w:ascii="Arial" w:hAnsi="Arial" w:cs="Arial"/>
                <w:color w:val="000000"/>
                <w:vertAlign w:val="superscript"/>
              </w:rPr>
              <w:t>st</w:t>
            </w:r>
            <w:r w:rsidRPr="001806D7">
              <w:rPr>
                <w:rFonts w:ascii="Arial" w:hAnsi="Arial" w:cs="Arial"/>
                <w:color w:val="000000"/>
              </w:rPr>
              <w:t xml:space="preserve"> Century Science by taking the role of science investigator (molecular biologist) and simulating the creation of a knockout transgenic mouse using genetic engineering and biotechnical medical research. </w:t>
            </w:r>
          </w:p>
          <w:p w:rsidR="00E26706" w:rsidRPr="001806D7" w:rsidRDefault="00E26706" w:rsidP="00E26706">
            <w:pPr>
              <w:rPr>
                <w:rFonts w:ascii="Arial" w:hAnsi="Arial" w:cs="Arial"/>
                <w:color w:val="000000"/>
              </w:rPr>
            </w:pPr>
            <w:r w:rsidRPr="001806D7">
              <w:rPr>
                <w:rFonts w:ascii="Arial" w:hAnsi="Arial" w:cs="Arial"/>
                <w:color w:val="000000"/>
              </w:rPr>
              <w:t xml:space="preserve">  </w:t>
            </w:r>
          </w:p>
          <w:p w:rsidR="00E26706" w:rsidRPr="001806D7" w:rsidRDefault="00E26706" w:rsidP="00E26706">
            <w:pPr>
              <w:rPr>
                <w:rFonts w:ascii="Arial" w:hAnsi="Arial" w:cs="Arial"/>
                <w:color w:val="000000"/>
              </w:rPr>
            </w:pPr>
            <w:r w:rsidRPr="001806D7">
              <w:rPr>
                <w:rFonts w:ascii="Arial" w:hAnsi="Arial" w:cs="Arial"/>
                <w:b/>
                <w:color w:val="000000"/>
              </w:rPr>
              <w:t>Lesson EQ</w:t>
            </w:r>
            <w:r w:rsidRPr="001806D7">
              <w:rPr>
                <w:rFonts w:ascii="Arial" w:hAnsi="Arial" w:cs="Arial"/>
                <w:color w:val="000000"/>
              </w:rPr>
              <w:t>: How do scientists alter specific genetic information in laboratory animals?</w:t>
            </w:r>
          </w:p>
          <w:p w:rsidR="00E26706" w:rsidRPr="001806D7" w:rsidRDefault="00E26706" w:rsidP="00E26706">
            <w:pPr>
              <w:spacing w:before="120" w:after="120"/>
              <w:rPr>
                <w:rFonts w:ascii="Arial" w:eastAsia="Times New Roman" w:hAnsi="Arial" w:cs="Arial"/>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t xml:space="preserve">Curriculum Alignment </w:t>
            </w:r>
          </w:p>
        </w:tc>
        <w:tc>
          <w:tcPr>
            <w:tcW w:w="4297" w:type="pct"/>
          </w:tcPr>
          <w:p w:rsidR="000D06C8" w:rsidRPr="001806D7" w:rsidRDefault="000D06C8" w:rsidP="000D06C8">
            <w:pPr>
              <w:rPr>
                <w:rFonts w:ascii="Arial" w:hAnsi="Arial" w:cs="Arial"/>
              </w:rPr>
            </w:pPr>
            <w:r w:rsidRPr="001806D7">
              <w:rPr>
                <w:rFonts w:ascii="Arial" w:hAnsi="Arial" w:cs="Arial"/>
              </w:rPr>
              <w:t>North Carolina Science Essential Standards</w:t>
            </w:r>
          </w:p>
          <w:p w:rsidR="000D06C8" w:rsidRPr="001806D7" w:rsidRDefault="000D06C8" w:rsidP="000D06C8">
            <w:pPr>
              <w:tabs>
                <w:tab w:val="left" w:pos="1454"/>
              </w:tabs>
              <w:rPr>
                <w:rFonts w:ascii="Arial" w:hAnsi="Arial" w:cs="Arial"/>
              </w:rPr>
            </w:pPr>
            <w:r w:rsidRPr="001806D7">
              <w:rPr>
                <w:rFonts w:ascii="Arial" w:hAnsi="Arial" w:cs="Arial"/>
              </w:rPr>
              <w:tab/>
            </w:r>
          </w:p>
          <w:p w:rsidR="000D06C8" w:rsidRPr="001806D7" w:rsidRDefault="000D06C8" w:rsidP="000D06C8">
            <w:pPr>
              <w:rPr>
                <w:rFonts w:ascii="Arial" w:hAnsi="Arial" w:cs="Arial"/>
              </w:rPr>
            </w:pPr>
            <w:r w:rsidRPr="001806D7">
              <w:rPr>
                <w:rFonts w:ascii="Arial" w:hAnsi="Arial" w:cs="Arial"/>
              </w:rPr>
              <w:t>8</w:t>
            </w:r>
            <w:r w:rsidRPr="001806D7">
              <w:rPr>
                <w:rFonts w:ascii="Arial" w:hAnsi="Arial" w:cs="Arial"/>
                <w:vertAlign w:val="superscript"/>
              </w:rPr>
              <w:t>th</w:t>
            </w:r>
            <w:r w:rsidRPr="001806D7">
              <w:rPr>
                <w:rFonts w:ascii="Arial" w:hAnsi="Arial" w:cs="Arial"/>
              </w:rPr>
              <w:t xml:space="preserve"> Grade Science</w:t>
            </w:r>
          </w:p>
          <w:p w:rsidR="000D06C8" w:rsidRPr="001806D7" w:rsidRDefault="000D06C8" w:rsidP="000D06C8">
            <w:pPr>
              <w:rPr>
                <w:rFonts w:ascii="Arial" w:hAnsi="Arial" w:cs="Arial"/>
              </w:rPr>
            </w:pPr>
            <w:bookmarkStart w:id="1" w:name="4-0-0"/>
            <w:bookmarkEnd w:id="1"/>
            <w:r w:rsidRPr="001806D7">
              <w:rPr>
                <w:rFonts w:ascii="Arial" w:hAnsi="Arial" w:cs="Arial"/>
              </w:rPr>
              <w:t>8. L. 2 Understand how biotechnology is used to affect living organism.</w:t>
            </w:r>
          </w:p>
          <w:p w:rsidR="000D06C8" w:rsidRPr="001806D7" w:rsidRDefault="000D06C8" w:rsidP="000D06C8">
            <w:pPr>
              <w:rPr>
                <w:rFonts w:ascii="Arial" w:hAnsi="Arial" w:cs="Arial"/>
              </w:rPr>
            </w:pPr>
            <w:r w:rsidRPr="001806D7">
              <w:rPr>
                <w:rFonts w:ascii="Arial" w:hAnsi="Arial" w:cs="Arial"/>
              </w:rPr>
              <w:t>8 L.2.1 Summarize aspects of biotechnology including:</w:t>
            </w:r>
          </w:p>
          <w:p w:rsidR="000D06C8" w:rsidRPr="001806D7" w:rsidRDefault="000D06C8" w:rsidP="000D06C8">
            <w:pPr>
              <w:rPr>
                <w:rFonts w:ascii="Arial" w:hAnsi="Arial" w:cs="Arial"/>
              </w:rPr>
            </w:pPr>
            <w:r w:rsidRPr="001806D7">
              <w:rPr>
                <w:rFonts w:ascii="Arial" w:hAnsi="Arial" w:cs="Arial"/>
              </w:rPr>
              <w:t>Specific genetic information available</w:t>
            </w:r>
          </w:p>
          <w:p w:rsidR="000D06C8" w:rsidRPr="001806D7" w:rsidRDefault="000D06C8" w:rsidP="000D06C8">
            <w:pPr>
              <w:rPr>
                <w:rFonts w:ascii="Arial" w:hAnsi="Arial" w:cs="Arial"/>
              </w:rPr>
            </w:pPr>
            <w:r w:rsidRPr="001806D7">
              <w:rPr>
                <w:rFonts w:ascii="Arial" w:hAnsi="Arial" w:cs="Arial"/>
              </w:rPr>
              <w:t xml:space="preserve">Careers </w:t>
            </w:r>
          </w:p>
          <w:p w:rsidR="000D06C8" w:rsidRPr="001806D7" w:rsidRDefault="000D06C8" w:rsidP="000D06C8">
            <w:pPr>
              <w:rPr>
                <w:rFonts w:ascii="Arial" w:hAnsi="Arial" w:cs="Arial"/>
              </w:rPr>
            </w:pPr>
          </w:p>
          <w:p w:rsidR="000D06C8" w:rsidRPr="001806D7" w:rsidRDefault="000D06C8" w:rsidP="000D06C8">
            <w:pPr>
              <w:rPr>
                <w:rFonts w:ascii="Arial" w:hAnsi="Arial" w:cs="Arial"/>
              </w:rPr>
            </w:pPr>
            <w:r w:rsidRPr="001806D7">
              <w:rPr>
                <w:rFonts w:ascii="Arial" w:hAnsi="Arial" w:cs="Arial"/>
              </w:rPr>
              <w:t>7</w:t>
            </w:r>
            <w:r w:rsidRPr="001806D7">
              <w:rPr>
                <w:rFonts w:ascii="Arial" w:hAnsi="Arial" w:cs="Arial"/>
                <w:vertAlign w:val="superscript"/>
              </w:rPr>
              <w:t>th</w:t>
            </w:r>
            <w:r w:rsidRPr="001806D7">
              <w:rPr>
                <w:rFonts w:ascii="Arial" w:hAnsi="Arial" w:cs="Arial"/>
              </w:rPr>
              <w:t xml:space="preserve"> Grade Science</w:t>
            </w:r>
          </w:p>
          <w:p w:rsidR="000D06C8" w:rsidRPr="001806D7" w:rsidRDefault="000D06C8" w:rsidP="000D06C8">
            <w:pPr>
              <w:rPr>
                <w:rFonts w:ascii="Arial" w:hAnsi="Arial" w:cs="Arial"/>
              </w:rPr>
            </w:pPr>
            <w:r w:rsidRPr="001806D7">
              <w:rPr>
                <w:rFonts w:ascii="Arial" w:hAnsi="Arial" w:cs="Arial"/>
              </w:rPr>
              <w:t>7. L. 1. Understand the processes, structures and functions of living organisms that enable them to survive, reproduce and carry out the basic functions of life.</w:t>
            </w:r>
          </w:p>
          <w:p w:rsidR="000D06C8" w:rsidRPr="001806D7" w:rsidRDefault="000D06C8" w:rsidP="000D06C8">
            <w:pPr>
              <w:pStyle w:val="ListParagraph"/>
              <w:numPr>
                <w:ilvl w:val="0"/>
                <w:numId w:val="27"/>
              </w:numPr>
              <w:autoSpaceDE w:val="0"/>
              <w:autoSpaceDN w:val="0"/>
              <w:adjustRightInd w:val="0"/>
              <w:contextualSpacing/>
              <w:rPr>
                <w:rFonts w:ascii="Arial" w:hAnsi="Arial" w:cs="Arial"/>
              </w:rPr>
            </w:pPr>
            <w:r w:rsidRPr="001806D7">
              <w:rPr>
                <w:rFonts w:ascii="Arial" w:hAnsi="Arial" w:cs="Arial"/>
              </w:rPr>
              <w:t>Compare structures and functions of plant and animal cells, including major organelles</w:t>
            </w:r>
          </w:p>
          <w:p w:rsidR="000D06C8" w:rsidRPr="001806D7" w:rsidRDefault="000D06C8" w:rsidP="000D06C8">
            <w:pPr>
              <w:autoSpaceDE w:val="0"/>
              <w:autoSpaceDN w:val="0"/>
              <w:adjustRightInd w:val="0"/>
              <w:rPr>
                <w:rFonts w:ascii="Arial" w:hAnsi="Arial" w:cs="Arial"/>
              </w:rPr>
            </w:pPr>
            <w:r w:rsidRPr="001806D7">
              <w:rPr>
                <w:rFonts w:ascii="Arial" w:hAnsi="Arial" w:cs="Arial"/>
              </w:rPr>
              <w:t>7. L. 2 Understand the relationship of the mechanisms of cellular reproduction, patterns of inheritance and external factors to potential variation among offspring.</w:t>
            </w:r>
          </w:p>
          <w:p w:rsidR="000D06C8" w:rsidRPr="001806D7" w:rsidRDefault="000D06C8" w:rsidP="000D06C8">
            <w:pPr>
              <w:autoSpaceDE w:val="0"/>
              <w:autoSpaceDN w:val="0"/>
              <w:adjustRightInd w:val="0"/>
              <w:rPr>
                <w:rFonts w:ascii="Arial" w:hAnsi="Arial" w:cs="Arial"/>
              </w:rPr>
            </w:pPr>
          </w:p>
          <w:p w:rsidR="000D06C8" w:rsidRPr="001806D7" w:rsidRDefault="000D06C8" w:rsidP="000D06C8">
            <w:pPr>
              <w:autoSpaceDE w:val="0"/>
              <w:autoSpaceDN w:val="0"/>
              <w:adjustRightInd w:val="0"/>
              <w:rPr>
                <w:rFonts w:ascii="Arial" w:hAnsi="Arial" w:cs="Arial"/>
              </w:rPr>
            </w:pPr>
            <w:r w:rsidRPr="001806D7">
              <w:rPr>
                <w:rFonts w:ascii="Arial" w:hAnsi="Arial" w:cs="Arial"/>
              </w:rPr>
              <w:t>High School Biology</w:t>
            </w:r>
          </w:p>
          <w:p w:rsidR="000D06C8" w:rsidRPr="001806D7" w:rsidRDefault="000D06C8" w:rsidP="000D06C8">
            <w:pPr>
              <w:autoSpaceDE w:val="0"/>
              <w:autoSpaceDN w:val="0"/>
              <w:adjustRightInd w:val="0"/>
              <w:rPr>
                <w:rFonts w:ascii="Arial" w:hAnsi="Arial" w:cs="Arial"/>
              </w:rPr>
            </w:pPr>
            <w:r w:rsidRPr="001806D7">
              <w:rPr>
                <w:rFonts w:ascii="Arial" w:hAnsi="Arial" w:cs="Arial"/>
                <w:bCs/>
                <w:color w:val="000000"/>
              </w:rPr>
              <w:t>Essential Standard Clarifying Objectives</w:t>
            </w:r>
          </w:p>
          <w:p w:rsidR="000D06C8" w:rsidRPr="001806D7" w:rsidRDefault="000D06C8" w:rsidP="000D06C8">
            <w:pPr>
              <w:autoSpaceDE w:val="0"/>
              <w:autoSpaceDN w:val="0"/>
              <w:adjustRightInd w:val="0"/>
              <w:rPr>
                <w:rFonts w:ascii="Arial" w:hAnsi="Arial" w:cs="Arial"/>
                <w:bCs/>
                <w:color w:val="000000"/>
              </w:rPr>
            </w:pPr>
            <w:r w:rsidRPr="001806D7">
              <w:rPr>
                <w:rFonts w:ascii="Arial" w:hAnsi="Arial" w:cs="Arial"/>
                <w:bCs/>
                <w:color w:val="000000"/>
              </w:rPr>
              <w:t>Bio.1.1 Understand the relationship between the structures and functions of cells and their</w:t>
            </w:r>
          </w:p>
          <w:p w:rsidR="000D06C8" w:rsidRPr="001806D7" w:rsidRDefault="000D06C8" w:rsidP="000D06C8">
            <w:pPr>
              <w:autoSpaceDE w:val="0"/>
              <w:autoSpaceDN w:val="0"/>
              <w:adjustRightInd w:val="0"/>
              <w:rPr>
                <w:rFonts w:ascii="Arial" w:hAnsi="Arial" w:cs="Arial"/>
                <w:bCs/>
                <w:color w:val="000000"/>
              </w:rPr>
            </w:pPr>
            <w:r w:rsidRPr="001806D7">
              <w:rPr>
                <w:rFonts w:ascii="Arial" w:hAnsi="Arial" w:cs="Arial"/>
                <w:bCs/>
                <w:color w:val="000000"/>
              </w:rPr>
              <w:t xml:space="preserve"> </w:t>
            </w:r>
            <w:r w:rsidRPr="001806D7">
              <w:rPr>
                <w:rFonts w:ascii="Arial" w:hAnsi="Arial" w:cs="Arial"/>
                <w:bCs/>
                <w:color w:val="000000"/>
              </w:rPr>
              <w:tab/>
              <w:t>Organelles.</w:t>
            </w:r>
          </w:p>
          <w:p w:rsidR="000D06C8" w:rsidRPr="001806D7" w:rsidRDefault="000D06C8" w:rsidP="000D06C8">
            <w:pPr>
              <w:autoSpaceDE w:val="0"/>
              <w:autoSpaceDN w:val="0"/>
              <w:adjustRightInd w:val="0"/>
              <w:rPr>
                <w:rFonts w:ascii="Arial" w:hAnsi="Arial" w:cs="Arial"/>
                <w:color w:val="000000"/>
              </w:rPr>
            </w:pPr>
            <w:r w:rsidRPr="001806D7">
              <w:rPr>
                <w:rFonts w:ascii="Arial" w:hAnsi="Arial" w:cs="Arial"/>
                <w:color w:val="000000"/>
              </w:rPr>
              <w:t>Bio.1.1.3 Explain how instructions in DNA lead to cell differentiation and result in cells specialized to perform specific functions in multicellular organisms.</w:t>
            </w:r>
          </w:p>
          <w:p w:rsidR="000D06C8" w:rsidRPr="001806D7" w:rsidRDefault="000D06C8" w:rsidP="000D06C8">
            <w:pPr>
              <w:autoSpaceDE w:val="0"/>
              <w:autoSpaceDN w:val="0"/>
              <w:adjustRightInd w:val="0"/>
              <w:rPr>
                <w:rFonts w:ascii="Arial" w:hAnsi="Arial" w:cs="Arial"/>
                <w:color w:val="000000"/>
              </w:rPr>
            </w:pPr>
          </w:p>
          <w:p w:rsidR="000D06C8" w:rsidRPr="001806D7" w:rsidRDefault="000D06C8" w:rsidP="000D06C8">
            <w:pPr>
              <w:autoSpaceDE w:val="0"/>
              <w:autoSpaceDN w:val="0"/>
              <w:adjustRightInd w:val="0"/>
              <w:rPr>
                <w:rFonts w:ascii="Arial" w:hAnsi="Arial" w:cs="Arial"/>
                <w:bCs/>
                <w:color w:val="000000"/>
              </w:rPr>
            </w:pPr>
            <w:r w:rsidRPr="001806D7">
              <w:rPr>
                <w:rFonts w:ascii="Arial" w:hAnsi="Arial" w:cs="Arial"/>
                <w:bCs/>
                <w:color w:val="000000"/>
              </w:rPr>
              <w:t>Bio.3.1 Explain how traits are determined by the structure and function of DNA.</w:t>
            </w:r>
          </w:p>
          <w:p w:rsidR="000D06C8" w:rsidRPr="001806D7" w:rsidRDefault="000D06C8" w:rsidP="000D06C8">
            <w:pPr>
              <w:autoSpaceDE w:val="0"/>
              <w:autoSpaceDN w:val="0"/>
              <w:adjustRightInd w:val="0"/>
              <w:rPr>
                <w:rFonts w:ascii="Arial" w:hAnsi="Arial" w:cs="Arial"/>
                <w:color w:val="000000"/>
              </w:rPr>
            </w:pPr>
            <w:r w:rsidRPr="001806D7">
              <w:rPr>
                <w:rFonts w:ascii="Arial" w:hAnsi="Arial" w:cs="Arial"/>
                <w:color w:val="000000"/>
              </w:rPr>
              <w:t>Bio.3.1.1 Explain the double-stranded, complementary nature of DNA as related to its function in the cell.</w:t>
            </w:r>
          </w:p>
          <w:p w:rsidR="000D06C8" w:rsidRPr="001806D7" w:rsidRDefault="000D06C8" w:rsidP="000D06C8">
            <w:pPr>
              <w:autoSpaceDE w:val="0"/>
              <w:autoSpaceDN w:val="0"/>
              <w:adjustRightInd w:val="0"/>
              <w:rPr>
                <w:rFonts w:ascii="Arial" w:hAnsi="Arial" w:cs="Arial"/>
                <w:color w:val="000000"/>
              </w:rPr>
            </w:pPr>
          </w:p>
          <w:p w:rsidR="000D06C8" w:rsidRPr="001806D7" w:rsidRDefault="000D06C8" w:rsidP="000D06C8">
            <w:pPr>
              <w:autoSpaceDE w:val="0"/>
              <w:autoSpaceDN w:val="0"/>
              <w:adjustRightInd w:val="0"/>
              <w:rPr>
                <w:rFonts w:ascii="Arial" w:hAnsi="Arial" w:cs="Arial"/>
                <w:bCs/>
                <w:color w:val="000000"/>
              </w:rPr>
            </w:pPr>
            <w:r w:rsidRPr="001806D7">
              <w:rPr>
                <w:rFonts w:ascii="Arial" w:hAnsi="Arial" w:cs="Arial"/>
                <w:bCs/>
                <w:color w:val="000000"/>
              </w:rPr>
              <w:t>Bio.3.3 Understand the application of DNA technology.</w:t>
            </w:r>
          </w:p>
          <w:p w:rsidR="000D06C8" w:rsidRPr="001806D7" w:rsidRDefault="000D06C8" w:rsidP="000D06C8">
            <w:pPr>
              <w:autoSpaceDE w:val="0"/>
              <w:autoSpaceDN w:val="0"/>
              <w:adjustRightInd w:val="0"/>
              <w:rPr>
                <w:rFonts w:ascii="Arial" w:hAnsi="Arial" w:cs="Arial"/>
                <w:color w:val="000000"/>
              </w:rPr>
            </w:pPr>
            <w:r w:rsidRPr="001806D7">
              <w:rPr>
                <w:rFonts w:ascii="Arial" w:hAnsi="Arial" w:cs="Arial"/>
                <w:color w:val="000000"/>
              </w:rPr>
              <w:t>Bio.3.3.1 Interpret how DNA is used for comparison and identification of organisms.</w:t>
            </w:r>
          </w:p>
          <w:p w:rsidR="000D06C8" w:rsidRPr="001806D7" w:rsidRDefault="000D06C8" w:rsidP="000D06C8">
            <w:pPr>
              <w:autoSpaceDE w:val="0"/>
              <w:autoSpaceDN w:val="0"/>
              <w:adjustRightInd w:val="0"/>
              <w:rPr>
                <w:rFonts w:ascii="Arial" w:hAnsi="Arial" w:cs="Arial"/>
                <w:color w:val="000000"/>
              </w:rPr>
            </w:pPr>
            <w:r w:rsidRPr="001806D7">
              <w:rPr>
                <w:rFonts w:ascii="Arial" w:hAnsi="Arial" w:cs="Arial"/>
                <w:color w:val="000000"/>
              </w:rPr>
              <w:t xml:space="preserve">Bio.3.3.2 Summarize how transgenic organisms are engineered to benefit society. </w:t>
            </w:r>
          </w:p>
          <w:p w:rsidR="000D06C8" w:rsidRPr="001806D7" w:rsidRDefault="000D06C8" w:rsidP="000D06C8">
            <w:pPr>
              <w:pStyle w:val="Heading2"/>
              <w:jc w:val="center"/>
              <w:outlineLvl w:val="1"/>
              <w:rPr>
                <w:rFonts w:ascii="Arial" w:hAnsi="Arial" w:cs="Arial"/>
                <w:b w:val="0"/>
                <w:sz w:val="20"/>
                <w:szCs w:val="20"/>
              </w:rPr>
            </w:pPr>
            <w:r w:rsidRPr="001806D7">
              <w:rPr>
                <w:rFonts w:ascii="Arial" w:hAnsi="Arial" w:cs="Arial"/>
                <w:b w:val="0"/>
                <w:sz w:val="20"/>
                <w:szCs w:val="20"/>
              </w:rPr>
              <w:t>North Carolina Career and Technical Essential Educational Standards</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Strands of this topic are discussed in the following High School Courses:</w:t>
            </w:r>
          </w:p>
          <w:p w:rsidR="000D06C8" w:rsidRPr="001806D7" w:rsidRDefault="000D06C8" w:rsidP="000D06C8">
            <w:pPr>
              <w:pStyle w:val="Heading2"/>
              <w:numPr>
                <w:ilvl w:val="0"/>
                <w:numId w:val="26"/>
              </w:numPr>
              <w:outlineLvl w:val="1"/>
              <w:rPr>
                <w:rFonts w:ascii="Arial" w:hAnsi="Arial" w:cs="Arial"/>
                <w:b w:val="0"/>
                <w:sz w:val="20"/>
                <w:szCs w:val="20"/>
              </w:rPr>
            </w:pPr>
            <w:r w:rsidRPr="001806D7">
              <w:rPr>
                <w:rFonts w:ascii="Arial" w:hAnsi="Arial" w:cs="Arial"/>
                <w:b w:val="0"/>
                <w:sz w:val="20"/>
                <w:szCs w:val="20"/>
              </w:rPr>
              <w:t>Exploring Biotechnology – Course Number 6828</w:t>
            </w:r>
          </w:p>
          <w:p w:rsidR="000D06C8" w:rsidRPr="001806D7" w:rsidRDefault="000D06C8" w:rsidP="000D06C8">
            <w:pPr>
              <w:pStyle w:val="Heading2"/>
              <w:numPr>
                <w:ilvl w:val="0"/>
                <w:numId w:val="26"/>
              </w:numPr>
              <w:outlineLvl w:val="1"/>
              <w:rPr>
                <w:rFonts w:ascii="Arial" w:hAnsi="Arial" w:cs="Arial"/>
                <w:b w:val="0"/>
                <w:sz w:val="20"/>
                <w:szCs w:val="20"/>
              </w:rPr>
            </w:pPr>
            <w:r w:rsidRPr="001806D7">
              <w:rPr>
                <w:rFonts w:ascii="Arial" w:hAnsi="Arial" w:cs="Arial"/>
                <w:b w:val="0"/>
                <w:sz w:val="20"/>
                <w:szCs w:val="20"/>
              </w:rPr>
              <w:t xml:space="preserve">Biotechnology and </w:t>
            </w:r>
            <w:proofErr w:type="spellStart"/>
            <w:r w:rsidRPr="001806D7">
              <w:rPr>
                <w:rFonts w:ascii="Arial" w:hAnsi="Arial" w:cs="Arial"/>
                <w:b w:val="0"/>
                <w:sz w:val="20"/>
                <w:szCs w:val="20"/>
              </w:rPr>
              <w:t>Agri</w:t>
            </w:r>
            <w:proofErr w:type="spellEnd"/>
            <w:r w:rsidRPr="001806D7">
              <w:rPr>
                <w:rFonts w:ascii="Arial" w:hAnsi="Arial" w:cs="Arial"/>
                <w:b w:val="0"/>
                <w:sz w:val="20"/>
                <w:szCs w:val="20"/>
              </w:rPr>
              <w:t>-science Research I - Course Number: 6871</w:t>
            </w:r>
          </w:p>
          <w:p w:rsidR="000D06C8" w:rsidRPr="001806D7" w:rsidRDefault="000D06C8" w:rsidP="000D06C8">
            <w:pPr>
              <w:pStyle w:val="Heading2"/>
              <w:numPr>
                <w:ilvl w:val="0"/>
                <w:numId w:val="26"/>
              </w:numPr>
              <w:outlineLvl w:val="1"/>
              <w:rPr>
                <w:rFonts w:ascii="Arial" w:hAnsi="Arial" w:cs="Arial"/>
                <w:b w:val="0"/>
                <w:sz w:val="20"/>
                <w:szCs w:val="20"/>
              </w:rPr>
            </w:pPr>
            <w:r w:rsidRPr="001806D7">
              <w:rPr>
                <w:rFonts w:ascii="Arial" w:eastAsia="Calibri" w:hAnsi="Arial" w:cs="Arial"/>
                <w:b w:val="0"/>
                <w:bCs w:val="0"/>
                <w:sz w:val="20"/>
                <w:szCs w:val="20"/>
              </w:rPr>
              <w:t xml:space="preserve">Biomedical Technology- Course Number: </w:t>
            </w:r>
            <w:r w:rsidRPr="001806D7">
              <w:rPr>
                <w:rFonts w:ascii="Arial" w:eastAsia="Calibri" w:hAnsi="Arial" w:cs="Arial"/>
                <w:b w:val="0"/>
                <w:sz w:val="20"/>
                <w:szCs w:val="20"/>
              </w:rPr>
              <w:t>7200</w:t>
            </w:r>
          </w:p>
          <w:p w:rsidR="000D06C8" w:rsidRPr="001806D7" w:rsidRDefault="000D06C8" w:rsidP="000D06C8">
            <w:pPr>
              <w:pStyle w:val="ListParagraph"/>
              <w:numPr>
                <w:ilvl w:val="0"/>
                <w:numId w:val="26"/>
              </w:numPr>
              <w:autoSpaceDE w:val="0"/>
              <w:autoSpaceDN w:val="0"/>
              <w:adjustRightInd w:val="0"/>
              <w:contextualSpacing/>
              <w:rPr>
                <w:rFonts w:ascii="Arial" w:hAnsi="Arial" w:cs="Arial"/>
              </w:rPr>
            </w:pPr>
            <w:r w:rsidRPr="001806D7">
              <w:rPr>
                <w:rFonts w:ascii="Arial" w:hAnsi="Arial" w:cs="Arial"/>
                <w:bCs/>
              </w:rPr>
              <w:t xml:space="preserve">Exploring Biotechnology in Health Science- Course Number: </w:t>
            </w:r>
            <w:r w:rsidRPr="001806D7">
              <w:rPr>
                <w:rFonts w:ascii="Arial" w:hAnsi="Arial" w:cs="Arial"/>
              </w:rPr>
              <w:t>7205</w:t>
            </w:r>
          </w:p>
          <w:p w:rsidR="000D06C8" w:rsidRPr="001806D7" w:rsidRDefault="000D06C8" w:rsidP="000D06C8">
            <w:pPr>
              <w:pStyle w:val="ListParagraph"/>
              <w:numPr>
                <w:ilvl w:val="0"/>
                <w:numId w:val="26"/>
              </w:numPr>
              <w:autoSpaceDE w:val="0"/>
              <w:autoSpaceDN w:val="0"/>
              <w:adjustRightInd w:val="0"/>
              <w:contextualSpacing/>
              <w:rPr>
                <w:rFonts w:ascii="Arial" w:hAnsi="Arial" w:cs="Arial"/>
              </w:rPr>
            </w:pPr>
            <w:r w:rsidRPr="001806D7">
              <w:rPr>
                <w:rFonts w:ascii="Arial" w:hAnsi="Arial" w:cs="Arial"/>
                <w:bCs/>
              </w:rPr>
              <w:t xml:space="preserve">PLTW Biomedical Innovations- Course Number: </w:t>
            </w:r>
            <w:r w:rsidRPr="001806D7">
              <w:rPr>
                <w:rFonts w:ascii="Arial" w:hAnsi="Arial" w:cs="Arial"/>
              </w:rPr>
              <w:t>7273</w:t>
            </w:r>
          </w:p>
          <w:p w:rsidR="000D06C8" w:rsidRPr="001806D7" w:rsidRDefault="000D06C8" w:rsidP="000D06C8">
            <w:pPr>
              <w:pStyle w:val="ListParagraph"/>
              <w:numPr>
                <w:ilvl w:val="0"/>
                <w:numId w:val="26"/>
              </w:numPr>
              <w:autoSpaceDE w:val="0"/>
              <w:autoSpaceDN w:val="0"/>
              <w:adjustRightInd w:val="0"/>
              <w:contextualSpacing/>
              <w:rPr>
                <w:rFonts w:ascii="Arial" w:hAnsi="Arial" w:cs="Arial"/>
                <w:bCs/>
              </w:rPr>
            </w:pPr>
            <w:r w:rsidRPr="001806D7">
              <w:rPr>
                <w:rFonts w:ascii="Arial" w:hAnsi="Arial" w:cs="Arial"/>
                <w:bCs/>
              </w:rPr>
              <w:lastRenderedPageBreak/>
              <w:t xml:space="preserve">PLTW Principles of Biomedical Sciences- Course Number: </w:t>
            </w:r>
            <w:r w:rsidRPr="001806D7">
              <w:rPr>
                <w:rFonts w:ascii="Arial" w:hAnsi="Arial" w:cs="Arial"/>
              </w:rPr>
              <w:t>7270</w:t>
            </w:r>
          </w:p>
          <w:p w:rsidR="000D06C8" w:rsidRPr="001806D7" w:rsidRDefault="000D06C8" w:rsidP="000D06C8">
            <w:pPr>
              <w:tabs>
                <w:tab w:val="left" w:pos="1650"/>
              </w:tabs>
              <w:spacing w:before="120" w:after="120"/>
              <w:rPr>
                <w:rFonts w:ascii="Arial" w:eastAsia="Times New Roman" w:hAnsi="Arial" w:cs="Arial"/>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lastRenderedPageBreak/>
              <w:t xml:space="preserve">Learning Outcomes </w:t>
            </w:r>
          </w:p>
        </w:tc>
        <w:tc>
          <w:tcPr>
            <w:tcW w:w="4297" w:type="pct"/>
          </w:tcPr>
          <w:p w:rsidR="000D06C8" w:rsidRPr="001806D7" w:rsidRDefault="000D06C8" w:rsidP="000D06C8">
            <w:pPr>
              <w:pStyle w:val="Heading2"/>
              <w:numPr>
                <w:ilvl w:val="0"/>
                <w:numId w:val="25"/>
              </w:numPr>
              <w:spacing w:before="0" w:beforeAutospacing="0" w:after="0" w:afterAutospacing="0"/>
              <w:outlineLvl w:val="1"/>
              <w:rPr>
                <w:rFonts w:ascii="Arial" w:hAnsi="Arial" w:cs="Arial"/>
                <w:b w:val="0"/>
                <w:sz w:val="20"/>
                <w:szCs w:val="20"/>
              </w:rPr>
            </w:pPr>
            <w:r w:rsidRPr="001806D7">
              <w:rPr>
                <w:rFonts w:ascii="Arial" w:hAnsi="Arial" w:cs="Arial"/>
                <w:b w:val="0"/>
                <w:sz w:val="20"/>
                <w:szCs w:val="20"/>
              </w:rPr>
              <w:t xml:space="preserve">Students will be able to simulate the process of altering of specific genetic information in laboratory mice DNA. </w:t>
            </w:r>
          </w:p>
          <w:p w:rsidR="000D06C8" w:rsidRPr="001806D7" w:rsidRDefault="000D06C8" w:rsidP="000D06C8">
            <w:pPr>
              <w:pStyle w:val="Heading2"/>
              <w:numPr>
                <w:ilvl w:val="0"/>
                <w:numId w:val="25"/>
              </w:numPr>
              <w:spacing w:before="0" w:beforeAutospacing="0" w:after="0" w:afterAutospacing="0"/>
              <w:outlineLvl w:val="1"/>
              <w:rPr>
                <w:rFonts w:ascii="Arial" w:hAnsi="Arial" w:cs="Arial"/>
                <w:b w:val="0"/>
                <w:sz w:val="20"/>
                <w:szCs w:val="20"/>
              </w:rPr>
            </w:pPr>
            <w:r w:rsidRPr="001806D7">
              <w:rPr>
                <w:rFonts w:ascii="Arial" w:hAnsi="Arial" w:cs="Arial"/>
                <w:b w:val="0"/>
                <w:sz w:val="20"/>
                <w:szCs w:val="20"/>
              </w:rPr>
              <w:t>Students will gain an understanding of the term “knockout” as it refers to genetic modification by taking out a gene sequence from their mock transgenic mouse.</w:t>
            </w:r>
          </w:p>
          <w:p w:rsidR="000D06C8" w:rsidRPr="001806D7" w:rsidRDefault="000D06C8" w:rsidP="000D06C8">
            <w:pPr>
              <w:pStyle w:val="Heading2"/>
              <w:numPr>
                <w:ilvl w:val="0"/>
                <w:numId w:val="25"/>
              </w:numPr>
              <w:spacing w:before="0" w:beforeAutospacing="0" w:after="0" w:afterAutospacing="0"/>
              <w:outlineLvl w:val="1"/>
              <w:rPr>
                <w:rFonts w:ascii="Arial" w:hAnsi="Arial" w:cs="Arial"/>
                <w:b w:val="0"/>
                <w:sz w:val="20"/>
                <w:szCs w:val="20"/>
              </w:rPr>
            </w:pPr>
            <w:r w:rsidRPr="001806D7">
              <w:rPr>
                <w:rFonts w:ascii="Arial" w:hAnsi="Arial" w:cs="Arial"/>
                <w:b w:val="0"/>
                <w:sz w:val="20"/>
                <w:szCs w:val="20"/>
              </w:rPr>
              <w:t>Students will use the scientific vocabulary terms: molecular biology, scientific protocol, genetic engineering, knockout mice, transgenic, and DNA as they relate to scientific investigations.</w:t>
            </w:r>
          </w:p>
          <w:p w:rsidR="000D06C8" w:rsidRPr="001806D7" w:rsidRDefault="000D06C8" w:rsidP="000D06C8">
            <w:pPr>
              <w:pStyle w:val="Heading2"/>
              <w:numPr>
                <w:ilvl w:val="0"/>
                <w:numId w:val="25"/>
              </w:numPr>
              <w:spacing w:before="0" w:beforeAutospacing="0" w:after="0" w:afterAutospacing="0"/>
              <w:outlineLvl w:val="1"/>
              <w:rPr>
                <w:rFonts w:ascii="Arial" w:hAnsi="Arial" w:cs="Arial"/>
                <w:b w:val="0"/>
                <w:sz w:val="20"/>
                <w:szCs w:val="20"/>
              </w:rPr>
            </w:pPr>
            <w:r w:rsidRPr="001806D7">
              <w:rPr>
                <w:rFonts w:ascii="Arial" w:hAnsi="Arial" w:cs="Arial"/>
                <w:b w:val="0"/>
                <w:sz w:val="20"/>
                <w:szCs w:val="20"/>
              </w:rPr>
              <w:t>Students will learn the career/ role of a molecular biologist in genetic engineering.</w:t>
            </w:r>
          </w:p>
          <w:p w:rsidR="000D06C8" w:rsidRPr="001806D7" w:rsidRDefault="000D06C8" w:rsidP="000D06C8">
            <w:pPr>
              <w:rPr>
                <w:rFonts w:ascii="Arial" w:eastAsia="Times New Roman" w:hAnsi="Arial" w:cs="Arial"/>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t xml:space="preserve">Time Required and Location </w:t>
            </w:r>
          </w:p>
        </w:tc>
        <w:tc>
          <w:tcPr>
            <w:tcW w:w="4297" w:type="pct"/>
          </w:tcPr>
          <w:p w:rsidR="000D06C8" w:rsidRPr="001806D7" w:rsidRDefault="000D06C8" w:rsidP="000D06C8">
            <w:pPr>
              <w:pStyle w:val="NormalWeb"/>
              <w:rPr>
                <w:rFonts w:ascii="Arial" w:hAnsi="Arial" w:cs="Arial"/>
                <w:sz w:val="20"/>
                <w:szCs w:val="20"/>
              </w:rPr>
            </w:pPr>
            <w:r w:rsidRPr="001806D7">
              <w:rPr>
                <w:rFonts w:ascii="Arial" w:hAnsi="Arial" w:cs="Arial"/>
                <w:sz w:val="20"/>
                <w:szCs w:val="20"/>
              </w:rPr>
              <w:t>Two - 50 minute class period</w:t>
            </w:r>
            <w:bookmarkStart w:id="2" w:name="6-0-0"/>
            <w:bookmarkEnd w:id="2"/>
            <w:r w:rsidRPr="001806D7">
              <w:rPr>
                <w:rFonts w:ascii="Arial" w:hAnsi="Arial" w:cs="Arial"/>
                <w:sz w:val="20"/>
                <w:szCs w:val="20"/>
              </w:rPr>
              <w:t>s</w:t>
            </w:r>
          </w:p>
          <w:p w:rsidR="000D06C8" w:rsidRPr="001806D7" w:rsidRDefault="000D06C8" w:rsidP="000D06C8">
            <w:pPr>
              <w:rPr>
                <w:rFonts w:ascii="Arial" w:eastAsia="Times New Roman" w:hAnsi="Arial" w:cs="Arial"/>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t xml:space="preserve">Materials Needed </w:t>
            </w:r>
          </w:p>
        </w:tc>
        <w:tc>
          <w:tcPr>
            <w:tcW w:w="4297"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Crayons</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Scissors</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Tape</w:t>
            </w:r>
            <w:bookmarkStart w:id="3" w:name="_Student_Handout_1"/>
            <w:bookmarkEnd w:id="3"/>
          </w:p>
          <w:p w:rsidR="000D06C8" w:rsidRPr="001806D7" w:rsidRDefault="000D06C8" w:rsidP="000D06C8">
            <w:pPr>
              <w:pStyle w:val="Heading2"/>
              <w:outlineLvl w:val="1"/>
              <w:rPr>
                <w:rFonts w:ascii="Arial" w:hAnsi="Arial" w:cs="Arial"/>
                <w:b w:val="0"/>
                <w:sz w:val="20"/>
                <w:szCs w:val="20"/>
              </w:rPr>
            </w:pPr>
            <w:hyperlink w:anchor="Student" w:history="1">
              <w:r w:rsidRPr="001806D7">
                <w:rPr>
                  <w:rStyle w:val="Hyperlink"/>
                  <w:rFonts w:ascii="Arial" w:hAnsi="Arial" w:cs="Arial"/>
                  <w:b w:val="0"/>
                  <w:sz w:val="20"/>
                  <w:szCs w:val="20"/>
                </w:rPr>
                <w:t>Student</w:t>
              </w:r>
            </w:hyperlink>
            <w:r w:rsidRPr="001806D7">
              <w:rPr>
                <w:rFonts w:ascii="Arial" w:hAnsi="Arial" w:cs="Arial"/>
                <w:b w:val="0"/>
                <w:sz w:val="20"/>
                <w:szCs w:val="20"/>
              </w:rPr>
              <w:t xml:space="preserve"> Handout 1– A mouse to cut and color</w:t>
            </w:r>
          </w:p>
          <w:p w:rsidR="000D06C8" w:rsidRPr="001806D7" w:rsidRDefault="000D06C8" w:rsidP="000D06C8">
            <w:pPr>
              <w:rPr>
                <w:rFonts w:ascii="Arial" w:hAnsi="Arial" w:cs="Arial"/>
                <w:bCs/>
              </w:rPr>
            </w:pPr>
            <w:hyperlink w:anchor="Lesson" w:history="1">
              <w:r w:rsidRPr="001806D7">
                <w:rPr>
                  <w:rStyle w:val="Hyperlink"/>
                  <w:rFonts w:ascii="Arial" w:hAnsi="Arial" w:cs="Arial"/>
                </w:rPr>
                <w:t>Lesson</w:t>
              </w:r>
            </w:hyperlink>
            <w:r w:rsidRPr="001806D7">
              <w:rPr>
                <w:rFonts w:ascii="Arial" w:hAnsi="Arial" w:cs="Arial"/>
              </w:rPr>
              <w:t xml:space="preserve"> 1 - Student Lab Sheet</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10 cm strip of 1 inch “Base DNA” Ribbon (The ribbon represents the DNA strand of the mouse)</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 xml:space="preserve">½ inch Ribbon cut 2 cm long (3 color types representing different knockout transgenic mice types) </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 xml:space="preserve">     Example:   Red ribbon – black mouse / replacement protein A </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ab/>
            </w:r>
            <w:r w:rsidRPr="001806D7">
              <w:rPr>
                <w:rFonts w:ascii="Arial" w:hAnsi="Arial" w:cs="Arial"/>
                <w:sz w:val="20"/>
                <w:szCs w:val="20"/>
              </w:rPr>
              <w:tab/>
              <w:t>Blue ribbon- white and gray mouse/ replacement protein B</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ab/>
            </w:r>
            <w:r w:rsidRPr="001806D7">
              <w:rPr>
                <w:rFonts w:ascii="Arial" w:hAnsi="Arial" w:cs="Arial"/>
                <w:sz w:val="20"/>
                <w:szCs w:val="20"/>
              </w:rPr>
              <w:tab/>
              <w:t>Green ribbon – brown wild type mouse / replacement protein C</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 xml:space="preserve">                 (Fruit-Roll Up candy, string, and paper, and other colors can be substituted)</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Balloons (or plastic baggies)</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Science Journal/ or notebook paper</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 xml:space="preserve">Basket            </w:t>
            </w:r>
          </w:p>
          <w:p w:rsidR="000D06C8" w:rsidRPr="001806D7" w:rsidRDefault="000D06C8" w:rsidP="000D06C8">
            <w:pPr>
              <w:pStyle w:val="ListParagraph"/>
              <w:rPr>
                <w:rFonts w:ascii="Arial" w:eastAsia="Times New Roman" w:hAnsi="Arial" w:cs="Arial"/>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t xml:space="preserve">Participant Prior Knowledge </w:t>
            </w:r>
          </w:p>
        </w:tc>
        <w:tc>
          <w:tcPr>
            <w:tcW w:w="4297" w:type="pct"/>
          </w:tcPr>
          <w:p w:rsidR="000D06C8" w:rsidRPr="001806D7" w:rsidRDefault="000D06C8" w:rsidP="000D06C8">
            <w:pPr>
              <w:pStyle w:val="NormalWeb"/>
              <w:tabs>
                <w:tab w:val="center" w:pos="4680"/>
              </w:tabs>
              <w:rPr>
                <w:rFonts w:ascii="Arial" w:hAnsi="Arial" w:cs="Arial"/>
                <w:sz w:val="20"/>
                <w:szCs w:val="20"/>
              </w:rPr>
            </w:pPr>
            <w:r w:rsidRPr="001806D7">
              <w:rPr>
                <w:rFonts w:ascii="Arial" w:hAnsi="Arial" w:cs="Arial"/>
                <w:sz w:val="20"/>
                <w:szCs w:val="20"/>
              </w:rPr>
              <w:t xml:space="preserve">Before this lesson is taught, students will need to review the parts of a cell, specifically the components and function of cellular DNA. It would also be helpful to discuss genomes. </w:t>
            </w:r>
          </w:p>
          <w:p w:rsidR="000D06C8" w:rsidRPr="001806D7" w:rsidRDefault="000D06C8" w:rsidP="000D06C8">
            <w:pPr>
              <w:pStyle w:val="NormalWeb"/>
              <w:rPr>
                <w:rFonts w:ascii="Arial" w:hAnsi="Arial" w:cs="Arial"/>
                <w:sz w:val="20"/>
                <w:szCs w:val="20"/>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t xml:space="preserve">Facilitator Preparations </w:t>
            </w:r>
          </w:p>
        </w:tc>
        <w:tc>
          <w:tcPr>
            <w:tcW w:w="4297" w:type="pct"/>
          </w:tcPr>
          <w:p w:rsidR="000D06C8" w:rsidRPr="001806D7" w:rsidRDefault="000D06C8" w:rsidP="000D06C8">
            <w:pPr>
              <w:pStyle w:val="NormalWeb"/>
              <w:tabs>
                <w:tab w:val="center" w:pos="4680"/>
              </w:tabs>
              <w:rPr>
                <w:rFonts w:ascii="Arial" w:hAnsi="Arial" w:cs="Arial"/>
                <w:sz w:val="20"/>
                <w:szCs w:val="20"/>
              </w:rPr>
            </w:pPr>
            <w:r w:rsidRPr="001806D7">
              <w:rPr>
                <w:rFonts w:ascii="Arial" w:hAnsi="Arial" w:cs="Arial"/>
                <w:sz w:val="20"/>
                <w:szCs w:val="20"/>
              </w:rPr>
              <w:t>The teacher should create several “control” mouse eggs by placing 10 cm of base DNA ribbon in a balloon along with a piece of paper that says “control” and states a gender of the mouse.</w:t>
            </w:r>
          </w:p>
          <w:p w:rsidR="000D06C8" w:rsidRPr="001806D7" w:rsidRDefault="000D06C8" w:rsidP="000D06C8">
            <w:pPr>
              <w:pStyle w:val="NormalWeb"/>
              <w:tabs>
                <w:tab w:val="center" w:pos="4680"/>
              </w:tabs>
              <w:rPr>
                <w:rFonts w:ascii="Arial" w:hAnsi="Arial" w:cs="Arial"/>
                <w:sz w:val="20"/>
                <w:szCs w:val="20"/>
              </w:rPr>
            </w:pPr>
            <w:r w:rsidRPr="001806D7">
              <w:rPr>
                <w:rFonts w:ascii="Arial" w:hAnsi="Arial" w:cs="Arial"/>
                <w:sz w:val="20"/>
                <w:szCs w:val="20"/>
              </w:rPr>
              <w:t>All of the mice “eggs” should be placed in a basket or container marked “Mother Mouse.”</w:t>
            </w:r>
          </w:p>
          <w:p w:rsidR="000D06C8" w:rsidRPr="001806D7" w:rsidRDefault="000D06C8" w:rsidP="000D06C8">
            <w:pPr>
              <w:pStyle w:val="NormalWeb"/>
              <w:tabs>
                <w:tab w:val="center" w:pos="4680"/>
              </w:tabs>
              <w:rPr>
                <w:rFonts w:ascii="Arial" w:hAnsi="Arial" w:cs="Arial"/>
                <w:sz w:val="20"/>
                <w:szCs w:val="20"/>
              </w:rPr>
            </w:pPr>
            <w:r w:rsidRPr="001806D7">
              <w:rPr>
                <w:rFonts w:ascii="Arial" w:hAnsi="Arial" w:cs="Arial"/>
                <w:sz w:val="20"/>
                <w:szCs w:val="20"/>
              </w:rPr>
              <w:t xml:space="preserve">Background information on recombinant DNA technology, genetic engineering and knock-out mice is available in the </w:t>
            </w:r>
            <w:hyperlink w:anchor="13-0-0" w:history="1">
              <w:r w:rsidRPr="001806D7">
                <w:rPr>
                  <w:rStyle w:val="Hyperlink"/>
                  <w:rFonts w:ascii="Arial" w:hAnsi="Arial" w:cs="Arial"/>
                  <w:sz w:val="20"/>
                  <w:szCs w:val="20"/>
                </w:rPr>
                <w:t>Supplemental Resources</w:t>
              </w:r>
            </w:hyperlink>
            <w:r w:rsidRPr="001806D7">
              <w:rPr>
                <w:rFonts w:ascii="Arial" w:hAnsi="Arial" w:cs="Arial"/>
                <w:sz w:val="20"/>
                <w:szCs w:val="20"/>
              </w:rPr>
              <w:t xml:space="preserve"> section.       </w:t>
            </w:r>
          </w:p>
          <w:p w:rsidR="000D06C8" w:rsidRPr="001806D7" w:rsidRDefault="000D06C8" w:rsidP="000D06C8">
            <w:pPr>
              <w:pStyle w:val="NormalWeb"/>
              <w:rPr>
                <w:rFonts w:ascii="Arial" w:hAnsi="Arial" w:cs="Arial"/>
                <w:b/>
                <w:sz w:val="20"/>
                <w:szCs w:val="20"/>
              </w:rPr>
            </w:pPr>
            <w:r w:rsidRPr="001806D7">
              <w:rPr>
                <w:rFonts w:ascii="Arial" w:hAnsi="Arial" w:cs="Arial"/>
                <w:b/>
                <w:sz w:val="20"/>
                <w:szCs w:val="20"/>
              </w:rPr>
              <w:lastRenderedPageBreak/>
              <w:t>Technology resources</w:t>
            </w:r>
          </w:p>
          <w:p w:rsidR="000D06C8" w:rsidRPr="001806D7" w:rsidRDefault="000D06C8" w:rsidP="000D06C8">
            <w:pPr>
              <w:pStyle w:val="NormalWeb"/>
              <w:rPr>
                <w:rFonts w:ascii="Arial" w:hAnsi="Arial" w:cs="Arial"/>
                <w:sz w:val="20"/>
                <w:szCs w:val="20"/>
              </w:rPr>
            </w:pPr>
            <w:r w:rsidRPr="001806D7">
              <w:rPr>
                <w:rFonts w:ascii="Arial" w:hAnsi="Arial" w:cs="Arial"/>
                <w:sz w:val="20"/>
                <w:szCs w:val="20"/>
              </w:rPr>
              <w:t>Teachers will need a computer to research additional types of transgenic organisms.</w:t>
            </w:r>
          </w:p>
          <w:p w:rsidR="000D06C8" w:rsidRPr="001806D7" w:rsidRDefault="000D06C8" w:rsidP="000D06C8">
            <w:pPr>
              <w:autoSpaceDE w:val="0"/>
              <w:autoSpaceDN w:val="0"/>
              <w:adjustRightInd w:val="0"/>
              <w:rPr>
                <w:rFonts w:ascii="Arial" w:eastAsia="Times New Roman" w:hAnsi="Arial" w:cs="Arial"/>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lastRenderedPageBreak/>
              <w:t xml:space="preserve">Activities </w:t>
            </w:r>
          </w:p>
        </w:tc>
        <w:tc>
          <w:tcPr>
            <w:tcW w:w="4297" w:type="pct"/>
          </w:tcPr>
          <w:p w:rsidR="000D06C8" w:rsidRPr="001806D7" w:rsidRDefault="000D06C8" w:rsidP="000D06C8">
            <w:pPr>
              <w:pStyle w:val="Heading2"/>
              <w:numPr>
                <w:ilvl w:val="0"/>
                <w:numId w:val="29"/>
              </w:numPr>
              <w:outlineLvl w:val="1"/>
              <w:rPr>
                <w:rFonts w:ascii="Arial" w:hAnsi="Arial" w:cs="Arial"/>
                <w:b w:val="0"/>
                <w:sz w:val="20"/>
                <w:szCs w:val="20"/>
              </w:rPr>
            </w:pPr>
            <w:r w:rsidRPr="001806D7">
              <w:rPr>
                <w:rFonts w:ascii="Arial" w:hAnsi="Arial" w:cs="Arial"/>
                <w:b w:val="0"/>
                <w:sz w:val="20"/>
                <w:szCs w:val="20"/>
              </w:rPr>
              <w:t>Engage: Each student is given the role of molecular biologist for a biotech lab. As an investigator they need to first understand what their job requires. The teacher should ask questions like:</w:t>
            </w:r>
          </w:p>
          <w:p w:rsidR="000D06C8" w:rsidRPr="001806D7" w:rsidRDefault="000D06C8" w:rsidP="000D06C8">
            <w:pPr>
              <w:pStyle w:val="Heading2"/>
              <w:numPr>
                <w:ilvl w:val="0"/>
                <w:numId w:val="28"/>
              </w:numPr>
              <w:outlineLvl w:val="1"/>
              <w:rPr>
                <w:rFonts w:ascii="Arial" w:hAnsi="Arial" w:cs="Arial"/>
                <w:b w:val="0"/>
                <w:sz w:val="20"/>
                <w:szCs w:val="20"/>
              </w:rPr>
            </w:pPr>
            <w:r w:rsidRPr="001806D7">
              <w:rPr>
                <w:rFonts w:ascii="Arial" w:hAnsi="Arial" w:cs="Arial"/>
                <w:b w:val="0"/>
                <w:sz w:val="20"/>
                <w:szCs w:val="20"/>
              </w:rPr>
              <w:t>What would a biologist study?  (Answer: living things)</w:t>
            </w:r>
          </w:p>
          <w:p w:rsidR="000D06C8" w:rsidRPr="001806D7" w:rsidRDefault="000D06C8" w:rsidP="000D06C8">
            <w:pPr>
              <w:pStyle w:val="Heading2"/>
              <w:numPr>
                <w:ilvl w:val="0"/>
                <w:numId w:val="28"/>
              </w:numPr>
              <w:outlineLvl w:val="1"/>
              <w:rPr>
                <w:rFonts w:ascii="Arial" w:hAnsi="Arial" w:cs="Arial"/>
                <w:b w:val="0"/>
                <w:sz w:val="20"/>
                <w:szCs w:val="20"/>
              </w:rPr>
            </w:pPr>
            <w:r w:rsidRPr="001806D7">
              <w:rPr>
                <w:rFonts w:ascii="Arial" w:hAnsi="Arial" w:cs="Arial"/>
                <w:b w:val="0"/>
                <w:sz w:val="20"/>
                <w:szCs w:val="20"/>
              </w:rPr>
              <w:t>If a person studies molecular biology, what would they study? (Answer: very small living things)</w:t>
            </w:r>
          </w:p>
          <w:p w:rsidR="000D06C8" w:rsidRPr="001806D7" w:rsidRDefault="000D06C8" w:rsidP="000D06C8">
            <w:pPr>
              <w:pStyle w:val="Heading2"/>
              <w:numPr>
                <w:ilvl w:val="0"/>
                <w:numId w:val="28"/>
              </w:numPr>
              <w:outlineLvl w:val="1"/>
              <w:rPr>
                <w:rFonts w:ascii="Arial" w:hAnsi="Arial" w:cs="Arial"/>
                <w:b w:val="0"/>
                <w:sz w:val="20"/>
                <w:szCs w:val="20"/>
              </w:rPr>
            </w:pPr>
            <w:r w:rsidRPr="001806D7">
              <w:rPr>
                <w:rFonts w:ascii="Arial" w:hAnsi="Arial" w:cs="Arial"/>
                <w:b w:val="0"/>
                <w:sz w:val="20"/>
                <w:szCs w:val="20"/>
              </w:rPr>
              <w:t>What type of tools would a molecular biologist need in the research lab? (Answer: microscopes, instruments that measure very small amounts, glassware, living things, etc.)</w:t>
            </w:r>
          </w:p>
          <w:p w:rsidR="000D06C8" w:rsidRPr="001806D7" w:rsidRDefault="000D06C8" w:rsidP="000D06C8">
            <w:pPr>
              <w:pStyle w:val="Heading2"/>
              <w:ind w:left="720"/>
              <w:outlineLvl w:val="1"/>
              <w:rPr>
                <w:rFonts w:ascii="Arial" w:hAnsi="Arial" w:cs="Arial"/>
                <w:b w:val="0"/>
                <w:sz w:val="20"/>
                <w:szCs w:val="20"/>
              </w:rPr>
            </w:pPr>
            <w:r w:rsidRPr="001806D7">
              <w:rPr>
                <w:rFonts w:ascii="Arial" w:hAnsi="Arial" w:cs="Arial"/>
                <w:b w:val="0"/>
                <w:sz w:val="20"/>
                <w:szCs w:val="20"/>
              </w:rPr>
              <w:t xml:space="preserve">Teacher note: Explain the use of specialized equipment, like electrophoresis, and gas spectrometers in isolating very small amounts of particles. These particles will be used in genetic research and engineering transgenic animals for lab studies. There are some molecular biological that work in Nano biotechnical labs that work solely in minute particles. </w:t>
            </w:r>
          </w:p>
          <w:p w:rsidR="000D06C8" w:rsidRPr="001806D7" w:rsidRDefault="000D06C8" w:rsidP="000D06C8">
            <w:pPr>
              <w:pStyle w:val="Heading2"/>
              <w:numPr>
                <w:ilvl w:val="0"/>
                <w:numId w:val="29"/>
              </w:numPr>
              <w:outlineLvl w:val="1"/>
              <w:rPr>
                <w:rFonts w:ascii="Arial" w:hAnsi="Arial" w:cs="Arial"/>
                <w:b w:val="0"/>
                <w:sz w:val="20"/>
                <w:szCs w:val="20"/>
              </w:rPr>
            </w:pPr>
            <w:r w:rsidRPr="001806D7">
              <w:rPr>
                <w:rFonts w:ascii="Arial" w:hAnsi="Arial" w:cs="Arial"/>
                <w:b w:val="0"/>
                <w:sz w:val="20"/>
                <w:szCs w:val="20"/>
              </w:rPr>
              <w:t xml:space="preserve">Exploration:  </w:t>
            </w:r>
          </w:p>
          <w:p w:rsidR="000D06C8" w:rsidRPr="001806D7" w:rsidRDefault="000D06C8" w:rsidP="000D06C8">
            <w:pPr>
              <w:pStyle w:val="Heading2"/>
              <w:numPr>
                <w:ilvl w:val="0"/>
                <w:numId w:val="30"/>
              </w:numPr>
              <w:outlineLvl w:val="1"/>
              <w:rPr>
                <w:rFonts w:ascii="Arial" w:hAnsi="Arial" w:cs="Arial"/>
                <w:b w:val="0"/>
                <w:sz w:val="20"/>
                <w:szCs w:val="20"/>
              </w:rPr>
            </w:pPr>
            <w:r w:rsidRPr="001806D7">
              <w:rPr>
                <w:rFonts w:ascii="Arial" w:hAnsi="Arial" w:cs="Arial"/>
                <w:b w:val="0"/>
                <w:sz w:val="20"/>
                <w:szCs w:val="20"/>
              </w:rPr>
              <w:t xml:space="preserve">Each student is given the activity materials, a Student Lab sheet and Handout 1 with a picture of a mouse and one 10 cm ribbon which will represent a normal DNA strand of a mouse. </w:t>
            </w:r>
          </w:p>
          <w:p w:rsidR="000D06C8" w:rsidRPr="001806D7" w:rsidRDefault="000D06C8" w:rsidP="000D06C8">
            <w:pPr>
              <w:pStyle w:val="Heading2"/>
              <w:numPr>
                <w:ilvl w:val="0"/>
                <w:numId w:val="30"/>
              </w:numPr>
              <w:outlineLvl w:val="1"/>
              <w:rPr>
                <w:rFonts w:ascii="Arial" w:hAnsi="Arial" w:cs="Arial"/>
                <w:b w:val="0"/>
                <w:sz w:val="20"/>
                <w:szCs w:val="20"/>
              </w:rPr>
            </w:pPr>
            <w:r w:rsidRPr="001806D7">
              <w:rPr>
                <w:rFonts w:ascii="Arial" w:hAnsi="Arial" w:cs="Arial"/>
                <w:b w:val="0"/>
                <w:sz w:val="20"/>
                <w:szCs w:val="20"/>
              </w:rPr>
              <w:t>They are told that as a molecular biologist – in order to create a genetically modified mouse they will need to remove a ½ inch by 2 cm long section of the mouse’s DNA and add new DNA material from a new species. (In this case it will be a protein A, B, or C which will affect fat absorption). Using a pair of scissors they should cut a small section of their DNA strand ribbon either 1 cm from the top or bottom.</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8"/>
            </w:tblGrid>
            <w:tr w:rsidR="000D06C8" w:rsidRPr="001806D7" w:rsidTr="004456AE">
              <w:trPr>
                <w:trHeight w:val="525"/>
              </w:trPr>
              <w:tc>
                <w:tcPr>
                  <w:tcW w:w="9300" w:type="dxa"/>
                </w:tcPr>
                <w:p w:rsidR="000D06C8" w:rsidRPr="001806D7" w:rsidRDefault="000D06C8" w:rsidP="000D06C8">
                  <w:pPr>
                    <w:pStyle w:val="Heading2"/>
                    <w:ind w:left="-75"/>
                    <w:rPr>
                      <w:rFonts w:ascii="Arial" w:hAnsi="Arial" w:cs="Arial"/>
                      <w:b w:val="0"/>
                      <w:sz w:val="20"/>
                      <w:szCs w:val="20"/>
                    </w:rPr>
                  </w:pPr>
                  <w:r w:rsidRPr="001806D7">
                    <w:rPr>
                      <w:rFonts w:ascii="Arial" w:hAnsi="Arial" w:cs="Arial"/>
                      <w:b w:val="0"/>
                      <w:noProof/>
                      <w:sz w:val="20"/>
                      <w:szCs w:val="20"/>
                    </w:rPr>
                    <mc:AlternateContent>
                      <mc:Choice Requires="wps">
                        <w:drawing>
                          <wp:anchor distT="0" distB="0" distL="114300" distR="114300" simplePos="0" relativeHeight="251663872" behindDoc="0" locked="0" layoutInCell="1" allowOverlap="1" wp14:anchorId="243C2E07" wp14:editId="33BE872E">
                            <wp:simplePos x="0" y="0"/>
                            <wp:positionH relativeFrom="column">
                              <wp:posOffset>245745</wp:posOffset>
                            </wp:positionH>
                            <wp:positionV relativeFrom="paragraph">
                              <wp:posOffset>-4445</wp:posOffset>
                            </wp:positionV>
                            <wp:extent cx="762000" cy="1714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762000"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BFB9B" id="Rectangle 1" o:spid="_x0000_s1026" style="position:absolute;margin-left:19.35pt;margin-top:-.35pt;width:60pt;height:1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" fillcolor="#4f81bd [3204]" strokecolor="#243f60 [1604]" strokeweight="2pt"/>
                        </w:pict>
                      </mc:Fallback>
                    </mc:AlternateContent>
                  </w:r>
                </w:p>
              </w:tc>
            </w:tr>
          </w:tbl>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Teacher Note: This activity can be made microscopic by reducing size of ribbon and using small scissors under a microscope.</w:t>
            </w:r>
          </w:p>
          <w:p w:rsidR="000D06C8" w:rsidRPr="001806D7" w:rsidRDefault="000D06C8" w:rsidP="000D06C8">
            <w:pPr>
              <w:pStyle w:val="Heading2"/>
              <w:numPr>
                <w:ilvl w:val="0"/>
                <w:numId w:val="30"/>
              </w:numPr>
              <w:outlineLvl w:val="1"/>
              <w:rPr>
                <w:rFonts w:ascii="Arial" w:hAnsi="Arial" w:cs="Arial"/>
                <w:b w:val="0"/>
                <w:sz w:val="20"/>
                <w:szCs w:val="20"/>
              </w:rPr>
            </w:pPr>
            <w:r w:rsidRPr="001806D7">
              <w:rPr>
                <w:rFonts w:ascii="Arial" w:hAnsi="Arial" w:cs="Arial"/>
                <w:b w:val="0"/>
                <w:sz w:val="20"/>
                <w:szCs w:val="20"/>
              </w:rPr>
              <w:t>The teacher will have several 2 cm cut outs that will fit the “knocked-out” section of DNA ribbon strand.  Students will select a foreign DNA sample color to add into their DNA cutout. (In a laboratory this is done by attaching it to a virus or injecting the foreign DNA right into the nucleus of an embryo.) There should be 3 choices of colors each representing a different protein type. (A, B and C)</w:t>
            </w:r>
          </w:p>
          <w:p w:rsidR="000D06C8" w:rsidRPr="001806D7" w:rsidRDefault="000D06C8" w:rsidP="000D06C8">
            <w:pPr>
              <w:pStyle w:val="Heading2"/>
              <w:numPr>
                <w:ilvl w:val="0"/>
                <w:numId w:val="30"/>
              </w:numPr>
              <w:outlineLvl w:val="1"/>
              <w:rPr>
                <w:rFonts w:ascii="Arial" w:hAnsi="Arial" w:cs="Arial"/>
                <w:b w:val="0"/>
                <w:sz w:val="20"/>
                <w:szCs w:val="20"/>
              </w:rPr>
            </w:pPr>
            <w:r w:rsidRPr="001806D7">
              <w:rPr>
                <w:rFonts w:ascii="Arial" w:hAnsi="Arial" w:cs="Arial"/>
                <w:b w:val="0"/>
                <w:sz w:val="20"/>
                <w:szCs w:val="20"/>
              </w:rPr>
              <w:t>Using tape- the genetic addition will be secured to the cut out section. (This additional gene pool will possibly make the egg develop into a mouse that will be different both genetically and physiologically.) The teacher should point out that not all engineered mice are born transgenic. That is why further testing and breeding is necessary.</w:t>
            </w:r>
          </w:p>
          <w:p w:rsidR="000D06C8" w:rsidRPr="001806D7" w:rsidRDefault="000D06C8" w:rsidP="000D06C8">
            <w:pPr>
              <w:pStyle w:val="Heading2"/>
              <w:numPr>
                <w:ilvl w:val="0"/>
                <w:numId w:val="30"/>
              </w:numPr>
              <w:outlineLvl w:val="1"/>
              <w:rPr>
                <w:rFonts w:ascii="Arial" w:hAnsi="Arial" w:cs="Arial"/>
                <w:b w:val="0"/>
                <w:sz w:val="20"/>
                <w:szCs w:val="20"/>
              </w:rPr>
            </w:pPr>
            <w:r w:rsidRPr="001806D7">
              <w:rPr>
                <w:rFonts w:ascii="Arial" w:hAnsi="Arial" w:cs="Arial"/>
                <w:b w:val="0"/>
                <w:sz w:val="20"/>
                <w:szCs w:val="20"/>
              </w:rPr>
              <w:t>The students roll up their new DNA strand and put it inside of a balloon (egg) along with the name and gender they select for their knockout mouse on a small piece of paper. They tie off the end and tape it to the picture of the mouse on Student Handout 1.</w:t>
            </w:r>
          </w:p>
          <w:p w:rsidR="000D06C8" w:rsidRPr="001806D7" w:rsidRDefault="000D06C8" w:rsidP="000D06C8">
            <w:pPr>
              <w:pStyle w:val="Heading2"/>
              <w:ind w:left="360"/>
              <w:outlineLvl w:val="1"/>
              <w:rPr>
                <w:rFonts w:ascii="Arial" w:hAnsi="Arial" w:cs="Arial"/>
                <w:b w:val="0"/>
                <w:sz w:val="20"/>
                <w:szCs w:val="20"/>
              </w:rPr>
            </w:pPr>
            <w:r w:rsidRPr="001806D7">
              <w:rPr>
                <w:rFonts w:ascii="Arial" w:hAnsi="Arial" w:cs="Arial"/>
                <w:b w:val="0"/>
                <w:sz w:val="20"/>
                <w:szCs w:val="20"/>
              </w:rPr>
              <w:t xml:space="preserve">Teacher note:  The teacher should create several normal species specific “eggs” with just ribbon inside of a balloon and the word “control” written on a piece of paper. (These will be added to the basket/ or bag for selection.) </w:t>
            </w:r>
          </w:p>
          <w:p w:rsidR="000D06C8" w:rsidRPr="001806D7" w:rsidRDefault="000D06C8" w:rsidP="000D06C8">
            <w:pPr>
              <w:pStyle w:val="Heading2"/>
              <w:numPr>
                <w:ilvl w:val="0"/>
                <w:numId w:val="29"/>
              </w:numPr>
              <w:outlineLvl w:val="1"/>
              <w:rPr>
                <w:rFonts w:ascii="Arial" w:hAnsi="Arial" w:cs="Arial"/>
                <w:b w:val="0"/>
                <w:sz w:val="20"/>
                <w:szCs w:val="20"/>
              </w:rPr>
            </w:pPr>
            <w:r w:rsidRPr="001806D7">
              <w:rPr>
                <w:rFonts w:ascii="Arial" w:hAnsi="Arial" w:cs="Arial"/>
                <w:b w:val="0"/>
                <w:sz w:val="20"/>
                <w:szCs w:val="20"/>
              </w:rPr>
              <w:t>Explanation:</w:t>
            </w:r>
          </w:p>
          <w:p w:rsidR="000D06C8" w:rsidRPr="001806D7" w:rsidRDefault="000D06C8" w:rsidP="000D06C8">
            <w:pPr>
              <w:pStyle w:val="Heading2"/>
              <w:ind w:firstLine="360"/>
              <w:outlineLvl w:val="1"/>
              <w:rPr>
                <w:rFonts w:ascii="Arial" w:hAnsi="Arial" w:cs="Arial"/>
                <w:b w:val="0"/>
                <w:sz w:val="20"/>
                <w:szCs w:val="20"/>
              </w:rPr>
            </w:pPr>
            <w:r w:rsidRPr="001806D7">
              <w:rPr>
                <w:rFonts w:ascii="Arial" w:hAnsi="Arial" w:cs="Arial"/>
                <w:b w:val="0"/>
                <w:sz w:val="20"/>
                <w:szCs w:val="20"/>
              </w:rPr>
              <w:t xml:space="preserve">As molecular biologists, the students must adhere to very strict protocols for producing knockout transgenic mice. The entire process of genetic engineering is costly, approximately $4000.00 per animal, </w:t>
            </w:r>
            <w:r w:rsidRPr="001806D7">
              <w:rPr>
                <w:rFonts w:ascii="Arial" w:hAnsi="Arial" w:cs="Arial"/>
                <w:b w:val="0"/>
                <w:sz w:val="20"/>
                <w:szCs w:val="20"/>
              </w:rPr>
              <w:lastRenderedPageBreak/>
              <w:t xml:space="preserve">and the process takes at least 25 weeks from gene introduction/ or deletion to a functioning pool of knockout transgenic mice. </w:t>
            </w:r>
          </w:p>
          <w:p w:rsidR="000D06C8" w:rsidRPr="001806D7" w:rsidRDefault="000D06C8" w:rsidP="000D06C8">
            <w:pPr>
              <w:pStyle w:val="Heading2"/>
              <w:ind w:firstLine="360"/>
              <w:outlineLvl w:val="1"/>
              <w:rPr>
                <w:rFonts w:ascii="Arial" w:hAnsi="Arial" w:cs="Arial"/>
                <w:b w:val="0"/>
                <w:sz w:val="20"/>
                <w:szCs w:val="20"/>
              </w:rPr>
            </w:pPr>
            <w:r w:rsidRPr="001806D7">
              <w:rPr>
                <w:rFonts w:ascii="Arial" w:hAnsi="Arial" w:cs="Arial"/>
                <w:b w:val="0"/>
                <w:sz w:val="20"/>
                <w:szCs w:val="20"/>
              </w:rPr>
              <w:t>To understand this process the students will follow as the teacher reads the following timeline and copy the basic time line below in their scientific notebook. (Modified time– eliminate student copy to reduce class time)</w:t>
            </w:r>
          </w:p>
          <w:p w:rsidR="000D06C8" w:rsidRPr="001806D7" w:rsidRDefault="000D06C8" w:rsidP="000D06C8">
            <w:pPr>
              <w:pStyle w:val="Heading2"/>
              <w:numPr>
                <w:ilvl w:val="0"/>
                <w:numId w:val="30"/>
              </w:numPr>
              <w:outlineLvl w:val="1"/>
              <w:rPr>
                <w:rFonts w:ascii="Arial" w:hAnsi="Arial" w:cs="Arial"/>
                <w:b w:val="0"/>
                <w:sz w:val="20"/>
                <w:szCs w:val="20"/>
              </w:rPr>
            </w:pPr>
            <w:r w:rsidRPr="001806D7">
              <w:rPr>
                <w:rFonts w:ascii="Arial" w:hAnsi="Arial" w:cs="Arial"/>
                <w:b w:val="0"/>
                <w:sz w:val="20"/>
                <w:szCs w:val="20"/>
              </w:rPr>
              <w:t>The teacher should read and discuss the timeline as it is copied.</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 xml:space="preserve">Week 1 (Start) – Mouse DNA has additional/ or different genetic information introduced into the DNA strand and then injected into an egg. The genetically altered ovum (egg) is implanted into a host mother mouse. </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 xml:space="preserve">Week 3 (average 18-21 days) – Mouse is born.  </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Week 7 – Begin to wean mouse and obtain a sample of DNA from the mouse’s tail. (Cut off a small part at the end) OR cut off a small toe from a back foot.</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 xml:space="preserve">Week 8– Isolate DNA and identify like founders (similar DNA patterns) from DNA samples of tail/ toe biopsies. </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Weeks 9-10 – Investigators put male/ female mice together to generate offspring of selected DNA type.</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Week 13 – Mice are born (average litter size is 5-10 pups)</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 xml:space="preserve">Week 17 – Wean mouse and obtain tail biopsies or cut off back toe of mouse. </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Week 19 – Isolate DNA and screen mice. Select and mate DNA specific mice to create transgenic offspring.</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Week 22 –Transgenic mice are born.</w:t>
            </w:r>
          </w:p>
          <w:p w:rsidR="000D06C8" w:rsidRPr="001806D7" w:rsidRDefault="000D06C8" w:rsidP="000D06C8">
            <w:pPr>
              <w:pStyle w:val="Heading2"/>
              <w:ind w:left="1080"/>
              <w:outlineLvl w:val="1"/>
              <w:rPr>
                <w:rFonts w:ascii="Arial" w:hAnsi="Arial" w:cs="Arial"/>
                <w:b w:val="0"/>
                <w:sz w:val="20"/>
                <w:szCs w:val="20"/>
              </w:rPr>
            </w:pPr>
            <w:r w:rsidRPr="001806D7">
              <w:rPr>
                <w:rFonts w:ascii="Arial" w:hAnsi="Arial" w:cs="Arial"/>
                <w:b w:val="0"/>
                <w:sz w:val="20"/>
                <w:szCs w:val="20"/>
              </w:rPr>
              <w:t>Week 25 – Wean mice and obtain a tail or toe DNA sample. Isolate DNA and identify transgenic mouse type.</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Student Copied Timeline:</w:t>
            </w:r>
          </w:p>
          <w:tbl>
            <w:tblPr>
              <w:tblStyle w:val="TableGrid"/>
              <w:tblW w:w="5000" w:type="pct"/>
              <w:tblLook w:val="04A0" w:firstRow="1" w:lastRow="0" w:firstColumn="1" w:lastColumn="0" w:noHBand="0" w:noVBand="1"/>
            </w:tblPr>
            <w:tblGrid>
              <w:gridCol w:w="993"/>
              <w:gridCol w:w="793"/>
              <w:gridCol w:w="941"/>
              <w:gridCol w:w="880"/>
              <w:gridCol w:w="867"/>
              <w:gridCol w:w="791"/>
              <w:gridCol w:w="978"/>
              <w:gridCol w:w="941"/>
              <w:gridCol w:w="917"/>
              <w:gridCol w:w="1140"/>
            </w:tblGrid>
            <w:tr w:rsidR="004456AE" w:rsidRPr="001806D7" w:rsidTr="004456AE">
              <w:tc>
                <w:tcPr>
                  <w:tcW w:w="538"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1</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Genetic alter DNA of egg cell</w:t>
                  </w:r>
                </w:p>
                <w:p w:rsidR="000D06C8" w:rsidRPr="001806D7" w:rsidRDefault="000D06C8" w:rsidP="000D06C8">
                  <w:pPr>
                    <w:pStyle w:val="Heading2"/>
                    <w:outlineLvl w:val="1"/>
                    <w:rPr>
                      <w:rFonts w:ascii="Arial" w:hAnsi="Arial" w:cs="Arial"/>
                      <w:b w:val="0"/>
                      <w:sz w:val="20"/>
                      <w:szCs w:val="20"/>
                    </w:rPr>
                  </w:pPr>
                </w:p>
              </w:tc>
              <w:tc>
                <w:tcPr>
                  <w:tcW w:w="429"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3</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Mice born</w:t>
                  </w:r>
                </w:p>
              </w:tc>
              <w:tc>
                <w:tcPr>
                  <w:tcW w:w="509"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7</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 xml:space="preserve">Collect DNA sample </w:t>
                  </w:r>
                </w:p>
              </w:tc>
              <w:tc>
                <w:tcPr>
                  <w:tcW w:w="476"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8</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Isolate DNA</w:t>
                  </w:r>
                </w:p>
              </w:tc>
              <w:tc>
                <w:tcPr>
                  <w:tcW w:w="469"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9-10</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Mate similar Mice</w:t>
                  </w:r>
                </w:p>
              </w:tc>
              <w:tc>
                <w:tcPr>
                  <w:tcW w:w="428"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13</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 xml:space="preserve">Mice are born </w:t>
                  </w:r>
                </w:p>
              </w:tc>
              <w:tc>
                <w:tcPr>
                  <w:tcW w:w="529"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17</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Collect DNA Sample</w:t>
                  </w:r>
                </w:p>
              </w:tc>
              <w:tc>
                <w:tcPr>
                  <w:tcW w:w="509"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19</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Isolate DNA sample</w:t>
                  </w:r>
                </w:p>
              </w:tc>
              <w:tc>
                <w:tcPr>
                  <w:tcW w:w="496"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22</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Knock-out mice born</w:t>
                  </w:r>
                </w:p>
              </w:tc>
              <w:tc>
                <w:tcPr>
                  <w:tcW w:w="617"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Week 25</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Identify transgenic mouse type</w:t>
                  </w:r>
                </w:p>
              </w:tc>
            </w:tr>
          </w:tbl>
          <w:p w:rsidR="000D06C8" w:rsidRPr="001806D7" w:rsidRDefault="000D06C8" w:rsidP="000D06C8">
            <w:pPr>
              <w:rPr>
                <w:rFonts w:ascii="Arial" w:hAnsi="Arial" w:cs="Arial"/>
              </w:rPr>
            </w:pPr>
          </w:p>
          <w:p w:rsidR="000D06C8" w:rsidRPr="001806D7" w:rsidRDefault="000D06C8" w:rsidP="000D06C8">
            <w:pPr>
              <w:rPr>
                <w:rFonts w:ascii="Arial" w:hAnsi="Arial" w:cs="Arial"/>
              </w:rPr>
            </w:pPr>
            <w:bookmarkStart w:id="4" w:name="10-0-0"/>
            <w:bookmarkEnd w:id="4"/>
          </w:p>
          <w:p w:rsidR="000D06C8" w:rsidRPr="001806D7" w:rsidRDefault="000D06C8" w:rsidP="000D06C8">
            <w:pPr>
              <w:pStyle w:val="ListParagraph"/>
              <w:numPr>
                <w:ilvl w:val="0"/>
                <w:numId w:val="30"/>
              </w:numPr>
              <w:contextualSpacing/>
              <w:rPr>
                <w:rFonts w:ascii="Arial" w:hAnsi="Arial" w:cs="Arial"/>
              </w:rPr>
            </w:pPr>
            <w:r w:rsidRPr="001806D7">
              <w:rPr>
                <w:rFonts w:ascii="Arial" w:hAnsi="Arial" w:cs="Arial"/>
                <w:b/>
              </w:rPr>
              <w:t xml:space="preserve"> </w:t>
            </w:r>
            <w:r w:rsidRPr="001806D7">
              <w:rPr>
                <w:rFonts w:ascii="Arial" w:hAnsi="Arial" w:cs="Arial"/>
              </w:rPr>
              <w:t xml:space="preserve">The teacher will handout Student Handout for Lesson 1, scissors, crayons, and one balloon (baggie) from the mouse basket. </w:t>
            </w:r>
          </w:p>
          <w:p w:rsidR="000D06C8" w:rsidRPr="001806D7" w:rsidRDefault="000D06C8" w:rsidP="000D06C8">
            <w:pPr>
              <w:pStyle w:val="ListParagraph"/>
              <w:ind w:left="1080"/>
              <w:rPr>
                <w:rFonts w:ascii="Arial" w:hAnsi="Arial" w:cs="Arial"/>
              </w:rPr>
            </w:pPr>
          </w:p>
          <w:p w:rsidR="000D06C8" w:rsidRPr="001806D7" w:rsidRDefault="000D06C8" w:rsidP="000D06C8">
            <w:pPr>
              <w:rPr>
                <w:rFonts w:ascii="Arial" w:hAnsi="Arial" w:cs="Arial"/>
              </w:rPr>
            </w:pPr>
            <w:r w:rsidRPr="001806D7">
              <w:rPr>
                <w:rFonts w:ascii="Arial" w:hAnsi="Arial" w:cs="Arial"/>
              </w:rPr>
              <w:t>Teacher note: To help extend knowledge of scientific protocol in a molecular biology lab – The teacher will explain that after mice are born, investigators must let the mice mature approximately 4 weeks before they can begin to see if they have created transgenic knockout mice. When the mice are weaned from their mothers (Week 7) the molecular biologist can biopsy tissue and blood from the mouse to see what they have genetically engineered. (Remember - not all genetic changes/ recombinant DNA make the desired genome types for research. Nature doesn’t always follow a researcher’s plan)</w:t>
            </w:r>
          </w:p>
          <w:p w:rsidR="000D06C8" w:rsidRPr="001806D7" w:rsidRDefault="000D06C8" w:rsidP="000D06C8">
            <w:pPr>
              <w:rPr>
                <w:rFonts w:ascii="Arial" w:hAnsi="Arial" w:cs="Arial"/>
              </w:rPr>
            </w:pPr>
            <w:r w:rsidRPr="001806D7">
              <w:rPr>
                <w:rFonts w:ascii="Arial" w:hAnsi="Arial" w:cs="Arial"/>
              </w:rPr>
              <w:lastRenderedPageBreak/>
              <w:t xml:space="preserve">     The scientist then removes a toe or the tip of the tail for pathology reports. Blood and tissue samples will allow the molecular biologist to determine the DNA for each mouse.</w:t>
            </w:r>
          </w:p>
          <w:p w:rsidR="000D06C8" w:rsidRPr="001806D7" w:rsidRDefault="000D06C8" w:rsidP="000D06C8">
            <w:pPr>
              <w:rPr>
                <w:rFonts w:ascii="Arial" w:hAnsi="Arial" w:cs="Arial"/>
              </w:rPr>
            </w:pPr>
            <w:r w:rsidRPr="001806D7">
              <w:rPr>
                <w:rFonts w:ascii="Arial" w:hAnsi="Arial" w:cs="Arial"/>
              </w:rPr>
              <w:t xml:space="preserve">  </w:t>
            </w:r>
          </w:p>
          <w:p w:rsidR="000D06C8" w:rsidRPr="001806D7" w:rsidRDefault="000D06C8" w:rsidP="000D06C8">
            <w:pPr>
              <w:rPr>
                <w:rFonts w:ascii="Arial" w:hAnsi="Arial" w:cs="Arial"/>
              </w:rPr>
            </w:pPr>
            <w:r w:rsidRPr="001806D7">
              <w:rPr>
                <w:rFonts w:ascii="Arial" w:hAnsi="Arial" w:cs="Arial"/>
              </w:rPr>
              <w:t xml:space="preserve"> </w:t>
            </w:r>
          </w:p>
          <w:p w:rsidR="000D06C8" w:rsidRPr="001806D7" w:rsidRDefault="000D06C8" w:rsidP="000D06C8">
            <w:pPr>
              <w:pStyle w:val="ListParagraph"/>
              <w:numPr>
                <w:ilvl w:val="0"/>
                <w:numId w:val="30"/>
              </w:numPr>
              <w:contextualSpacing/>
              <w:rPr>
                <w:rFonts w:ascii="Arial" w:hAnsi="Arial" w:cs="Arial"/>
              </w:rPr>
            </w:pPr>
            <w:r w:rsidRPr="001806D7">
              <w:rPr>
                <w:rFonts w:ascii="Arial" w:hAnsi="Arial" w:cs="Arial"/>
              </w:rPr>
              <w:t xml:space="preserve">Students will cut out the mouse from the handout then simulate the cutting of the toe/ or tail on the cut-out. Using the DNA strand found in their balloon – they will color the mouse according to the DNA strand sample. Student Handout 1 - </w:t>
            </w:r>
          </w:p>
          <w:p w:rsidR="000D06C8" w:rsidRPr="001806D7" w:rsidRDefault="000D06C8" w:rsidP="000D06C8">
            <w:pPr>
              <w:pStyle w:val="ListParagraph"/>
              <w:numPr>
                <w:ilvl w:val="0"/>
                <w:numId w:val="30"/>
              </w:numPr>
              <w:contextualSpacing/>
              <w:rPr>
                <w:rFonts w:ascii="Arial" w:hAnsi="Arial" w:cs="Arial"/>
              </w:rPr>
            </w:pPr>
            <w:r w:rsidRPr="001806D7">
              <w:rPr>
                <w:rFonts w:ascii="Arial" w:hAnsi="Arial" w:cs="Arial"/>
              </w:rPr>
              <w:t>They should tape the DNA genome balloon to the back side of the mouse for later reference. Also – select a name for their mouse and decide on a preferred sex. (Male/ female).</w:t>
            </w:r>
          </w:p>
          <w:p w:rsidR="000D06C8" w:rsidRPr="001806D7" w:rsidRDefault="000D06C8" w:rsidP="000D06C8">
            <w:pPr>
              <w:pStyle w:val="ListParagraph"/>
              <w:numPr>
                <w:ilvl w:val="0"/>
                <w:numId w:val="30"/>
              </w:numPr>
              <w:contextualSpacing/>
              <w:rPr>
                <w:rFonts w:ascii="Arial" w:hAnsi="Arial" w:cs="Arial"/>
              </w:rPr>
            </w:pPr>
            <w:r w:rsidRPr="001806D7">
              <w:rPr>
                <w:rFonts w:ascii="Arial" w:hAnsi="Arial" w:cs="Arial"/>
              </w:rPr>
              <w:t>The teacher can access understanding by having the students record the name/color/ type/ and gender of their mouse on the board.</w:t>
            </w:r>
          </w:p>
          <w:p w:rsidR="000D06C8" w:rsidRPr="001806D7" w:rsidRDefault="000D06C8" w:rsidP="000D06C8">
            <w:pPr>
              <w:pStyle w:val="ListParagraph"/>
              <w:numPr>
                <w:ilvl w:val="0"/>
                <w:numId w:val="30"/>
              </w:numPr>
              <w:contextualSpacing/>
              <w:rPr>
                <w:rFonts w:ascii="Arial" w:hAnsi="Arial" w:cs="Arial"/>
              </w:rPr>
            </w:pPr>
            <w:r w:rsidRPr="001806D7">
              <w:rPr>
                <w:rFonts w:ascii="Arial" w:hAnsi="Arial" w:cs="Arial"/>
              </w:rPr>
              <w:t xml:space="preserve"> The students will then analyze the pool of each type of recombinant DNA mice they have in the class and graph the results in a pie graph.</w:t>
            </w:r>
          </w:p>
          <w:p w:rsidR="000D06C8" w:rsidRPr="001806D7" w:rsidRDefault="000D06C8" w:rsidP="000D06C8">
            <w:pPr>
              <w:pStyle w:val="ListParagraph"/>
              <w:numPr>
                <w:ilvl w:val="0"/>
                <w:numId w:val="30"/>
              </w:numPr>
              <w:contextualSpacing/>
              <w:rPr>
                <w:rFonts w:ascii="Arial" w:hAnsi="Arial" w:cs="Arial"/>
              </w:rPr>
            </w:pPr>
            <w:r w:rsidRPr="001806D7">
              <w:rPr>
                <w:rFonts w:ascii="Arial" w:hAnsi="Arial" w:cs="Arial"/>
              </w:rPr>
              <w:t>Students complete conclusion questions on their lab sheet.</w:t>
            </w:r>
          </w:p>
          <w:p w:rsidR="000D06C8" w:rsidRPr="001806D7" w:rsidRDefault="000D06C8" w:rsidP="000D06C8">
            <w:pPr>
              <w:pStyle w:val="ListParagraph"/>
              <w:ind w:left="1080"/>
              <w:rPr>
                <w:rFonts w:ascii="Arial" w:hAnsi="Arial" w:cs="Arial"/>
              </w:rPr>
            </w:pPr>
          </w:p>
          <w:p w:rsidR="000D06C8" w:rsidRPr="001806D7" w:rsidRDefault="000D06C8" w:rsidP="000D06C8">
            <w:pPr>
              <w:rPr>
                <w:rFonts w:ascii="Arial" w:hAnsi="Arial" w:cs="Arial"/>
              </w:rPr>
            </w:pPr>
          </w:p>
          <w:p w:rsidR="000D06C8" w:rsidRPr="001806D7" w:rsidRDefault="000D06C8" w:rsidP="000D06C8">
            <w:pPr>
              <w:rPr>
                <w:rFonts w:ascii="Arial" w:hAnsi="Arial" w:cs="Arial"/>
                <w:b/>
              </w:rPr>
            </w:pPr>
            <w:r w:rsidRPr="001806D7">
              <w:rPr>
                <w:rFonts w:ascii="Arial" w:hAnsi="Arial" w:cs="Arial"/>
                <w:b/>
              </w:rPr>
              <w:t>Extension -</w:t>
            </w:r>
          </w:p>
          <w:p w:rsidR="000D06C8" w:rsidRPr="001806D7" w:rsidRDefault="000D06C8" w:rsidP="000D06C8">
            <w:pPr>
              <w:rPr>
                <w:rFonts w:ascii="Arial" w:hAnsi="Arial" w:cs="Arial"/>
              </w:rPr>
            </w:pPr>
            <w:r w:rsidRPr="001806D7">
              <w:rPr>
                <w:rFonts w:ascii="Arial" w:hAnsi="Arial" w:cs="Arial"/>
              </w:rPr>
              <w:t xml:space="preserve">  To simulate the complete timeline of events in the knockout mouse tale – students will need to repeat the mating/ and identifying process for Weeks 9 through Week 25.  Mating of mice occur at (Week 9-10). During the extension; two students donate DNA strands that have similar protein knockout DNA to a mouse balloon “Egg.” The fertilized egg is attached to a picture of a mouse and at Week 13 – a recombinant DNA mouse is born. DNA samples are taken from the tail or back toes are removed for biopsies to verify type.</w:t>
            </w:r>
          </w:p>
          <w:p w:rsidR="000D06C8" w:rsidRPr="001806D7" w:rsidRDefault="000D06C8" w:rsidP="000D06C8">
            <w:pPr>
              <w:rPr>
                <w:rFonts w:ascii="Arial" w:hAnsi="Arial" w:cs="Arial"/>
              </w:rPr>
            </w:pPr>
          </w:p>
          <w:p w:rsidR="000D06C8" w:rsidRPr="001806D7" w:rsidRDefault="000D06C8" w:rsidP="000D06C8">
            <w:pPr>
              <w:pStyle w:val="NormalWeb"/>
              <w:rPr>
                <w:rFonts w:ascii="Arial" w:hAnsi="Arial" w:cs="Arial"/>
                <w:sz w:val="20"/>
                <w:szCs w:val="20"/>
              </w:rPr>
            </w:pPr>
            <w:r w:rsidRPr="001806D7">
              <w:rPr>
                <w:rFonts w:ascii="Arial" w:hAnsi="Arial" w:cs="Arial"/>
                <w:b/>
                <w:sz w:val="20"/>
                <w:szCs w:val="20"/>
              </w:rPr>
              <w:t xml:space="preserve"> To extend knowledge </w:t>
            </w:r>
            <w:r w:rsidRPr="001806D7">
              <w:rPr>
                <w:rFonts w:ascii="Arial" w:hAnsi="Arial" w:cs="Arial"/>
                <w:sz w:val="20"/>
                <w:szCs w:val="20"/>
              </w:rPr>
              <w:t>of different transgenic organisms</w:t>
            </w:r>
            <w:r w:rsidRPr="001806D7">
              <w:rPr>
                <w:rFonts w:ascii="Arial" w:hAnsi="Arial" w:cs="Arial"/>
                <w:b/>
                <w:sz w:val="20"/>
                <w:szCs w:val="20"/>
              </w:rPr>
              <w:t xml:space="preserve">- </w:t>
            </w:r>
            <w:r w:rsidRPr="001806D7">
              <w:rPr>
                <w:rFonts w:ascii="Arial" w:hAnsi="Arial" w:cs="Arial"/>
                <w:sz w:val="20"/>
                <w:szCs w:val="20"/>
              </w:rPr>
              <w:t>The teacher can show various pictures of GMO’s. Several are high interest, like “</w:t>
            </w:r>
            <w:proofErr w:type="spellStart"/>
            <w:r w:rsidRPr="001806D7">
              <w:rPr>
                <w:rFonts w:ascii="Arial" w:hAnsi="Arial" w:cs="Arial"/>
                <w:sz w:val="20"/>
                <w:szCs w:val="20"/>
              </w:rPr>
              <w:t>GloFish</w:t>
            </w:r>
            <w:proofErr w:type="spellEnd"/>
            <w:r w:rsidRPr="001806D7">
              <w:rPr>
                <w:rFonts w:ascii="Arial" w:hAnsi="Arial" w:cs="Arial"/>
                <w:sz w:val="20"/>
                <w:szCs w:val="20"/>
              </w:rPr>
              <w:t>” and “</w:t>
            </w:r>
            <w:proofErr w:type="spellStart"/>
            <w:r w:rsidRPr="001806D7">
              <w:rPr>
                <w:rFonts w:ascii="Arial" w:hAnsi="Arial" w:cs="Arial"/>
                <w:sz w:val="20"/>
                <w:szCs w:val="20"/>
              </w:rPr>
              <w:t>GloBunny</w:t>
            </w:r>
            <w:proofErr w:type="spellEnd"/>
            <w:r w:rsidRPr="001806D7">
              <w:rPr>
                <w:rFonts w:ascii="Arial" w:hAnsi="Arial" w:cs="Arial"/>
                <w:sz w:val="20"/>
                <w:szCs w:val="20"/>
              </w:rPr>
              <w:t xml:space="preserve">”, two engineered mammals that glow using phosphorescence from jellyfish. (Research Websites are: </w:t>
            </w:r>
            <w:hyperlink r:id="rId7" w:history="1">
              <w:r w:rsidRPr="001806D7">
                <w:rPr>
                  <w:rStyle w:val="Hyperlink"/>
                  <w:rFonts w:ascii="Arial" w:hAnsi="Arial" w:cs="Arial"/>
                  <w:sz w:val="20"/>
                  <w:szCs w:val="20"/>
                </w:rPr>
                <w:t>http://www/ekac.org//gfbunny.html</w:t>
              </w:r>
            </w:hyperlink>
            <w:r w:rsidRPr="001806D7">
              <w:rPr>
                <w:rFonts w:ascii="Arial" w:hAnsi="Arial" w:cs="Arial"/>
                <w:sz w:val="20"/>
                <w:szCs w:val="20"/>
              </w:rPr>
              <w:t xml:space="preserve"> and http://www.isb.vt.edu/articles/jun0405.html</w:t>
            </w:r>
          </w:p>
          <w:p w:rsidR="000D06C8" w:rsidRPr="001806D7" w:rsidRDefault="000D06C8" w:rsidP="000D06C8">
            <w:pPr>
              <w:rPr>
                <w:rFonts w:ascii="Arial" w:hAnsi="Arial" w:cs="Arial"/>
              </w:rPr>
            </w:pPr>
            <w:r w:rsidRPr="001806D7">
              <w:rPr>
                <w:rFonts w:ascii="Arial" w:hAnsi="Arial" w:cs="Arial"/>
              </w:rPr>
              <w:t xml:space="preserve">   There are many varieties of transgenic plants; most have been modified to assist in crop growth such as drought resistance and pest inhibitors. </w:t>
            </w:r>
          </w:p>
          <w:p w:rsidR="000D06C8" w:rsidRPr="001806D7" w:rsidRDefault="000D06C8" w:rsidP="000D06C8">
            <w:pPr>
              <w:rPr>
                <w:rFonts w:ascii="Arial" w:hAnsi="Arial" w:cs="Arial"/>
              </w:rPr>
            </w:pPr>
            <w:r w:rsidRPr="001806D7">
              <w:rPr>
                <w:rFonts w:ascii="Arial" w:hAnsi="Arial" w:cs="Arial"/>
              </w:rPr>
              <w:t xml:space="preserve"> </w:t>
            </w:r>
          </w:p>
          <w:p w:rsidR="000D06C8" w:rsidRPr="001806D7" w:rsidRDefault="000D06C8" w:rsidP="000D06C8">
            <w:pPr>
              <w:rPr>
                <w:rFonts w:ascii="Arial" w:hAnsi="Arial" w:cs="Arial"/>
              </w:rPr>
            </w:pPr>
            <w:r w:rsidRPr="001806D7">
              <w:rPr>
                <w:rFonts w:ascii="Arial" w:hAnsi="Arial" w:cs="Arial"/>
              </w:rPr>
              <w:t xml:space="preserve"> Fieldtrip opportunity:  Many biotech centers offer tours for interested student groups. Contact the Human Resources Department of the facility. </w:t>
            </w:r>
          </w:p>
          <w:p w:rsidR="000D06C8" w:rsidRPr="001806D7" w:rsidRDefault="000D06C8" w:rsidP="000D06C8">
            <w:pPr>
              <w:spacing w:before="120" w:after="120"/>
              <w:rPr>
                <w:rFonts w:ascii="Arial" w:eastAsia="Times New Roman" w:hAnsi="Arial" w:cs="Arial"/>
                <w:i/>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lastRenderedPageBreak/>
              <w:t xml:space="preserve">Assessment </w:t>
            </w:r>
          </w:p>
        </w:tc>
        <w:tc>
          <w:tcPr>
            <w:tcW w:w="4297" w:type="pct"/>
          </w:tcPr>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Formative Assessments of concept understanding-</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Evaluate student understanding as they put their mouse information on the board. Ask to see their drawing and DNA strand. (Correct color of mouse to protein type)</w:t>
            </w:r>
          </w:p>
          <w:p w:rsidR="000D06C8" w:rsidRPr="001806D7" w:rsidRDefault="000D06C8" w:rsidP="000D06C8">
            <w:pPr>
              <w:rPr>
                <w:rFonts w:ascii="Arial" w:hAnsi="Arial" w:cs="Arial"/>
              </w:rPr>
            </w:pPr>
            <w:r w:rsidRPr="001806D7">
              <w:rPr>
                <w:rFonts w:ascii="Arial" w:hAnsi="Arial" w:cs="Arial"/>
              </w:rPr>
              <w:t>Students were also asked to record the name/color/ type/ and gender of their mouse on the board and then to put the information in a pie chart for the entire class by type.</w:t>
            </w:r>
          </w:p>
          <w:p w:rsidR="000D06C8" w:rsidRPr="001806D7" w:rsidRDefault="000D06C8" w:rsidP="000D06C8">
            <w:pPr>
              <w:rPr>
                <w:rFonts w:ascii="Arial" w:hAnsi="Arial" w:cs="Arial"/>
              </w:rPr>
            </w:pPr>
            <w:r w:rsidRPr="001806D7">
              <w:rPr>
                <w:rFonts w:ascii="Arial" w:hAnsi="Arial" w:cs="Arial"/>
              </w:rPr>
              <w:t>Assessment Rubric for Pie Graph:</w:t>
            </w:r>
          </w:p>
          <w:p w:rsidR="000D06C8" w:rsidRPr="001806D7" w:rsidRDefault="000D06C8" w:rsidP="000D06C8">
            <w:pPr>
              <w:rPr>
                <w:rFonts w:ascii="Arial" w:hAnsi="Arial" w:cs="Arial"/>
              </w:rPr>
            </w:pPr>
            <w:r w:rsidRPr="001806D7">
              <w:rPr>
                <w:rFonts w:ascii="Arial" w:hAnsi="Arial" w:cs="Arial"/>
              </w:rPr>
              <w:t xml:space="preserve">Students were asked to record the name/color/ type/ and gender of their mouse on the board. </w:t>
            </w:r>
          </w:p>
          <w:p w:rsidR="000D06C8" w:rsidRPr="001806D7" w:rsidRDefault="000D06C8" w:rsidP="000D06C8">
            <w:pPr>
              <w:rPr>
                <w:rFonts w:ascii="Arial" w:hAnsi="Arial" w:cs="Arial"/>
              </w:rPr>
            </w:pPr>
            <w:r w:rsidRPr="001806D7">
              <w:rPr>
                <w:rFonts w:ascii="Arial" w:hAnsi="Arial" w:cs="Arial"/>
              </w:rPr>
              <w:t>Assessment Rubric:</w:t>
            </w:r>
          </w:p>
          <w:p w:rsidR="000D06C8" w:rsidRPr="001806D7" w:rsidRDefault="000D06C8" w:rsidP="000D06C8">
            <w:pPr>
              <w:rPr>
                <w:rFonts w:ascii="Arial" w:hAnsi="Arial" w:cs="Arial"/>
              </w:rPr>
            </w:pPr>
            <w:r w:rsidRPr="001806D7">
              <w:rPr>
                <w:rFonts w:ascii="Arial" w:hAnsi="Arial" w:cs="Arial"/>
              </w:rPr>
              <w:t xml:space="preserve"> </w:t>
            </w:r>
          </w:p>
          <w:tbl>
            <w:tblPr>
              <w:tblStyle w:val="TableGrid"/>
              <w:tblW w:w="0" w:type="auto"/>
              <w:tblLook w:val="04A0" w:firstRow="1" w:lastRow="0" w:firstColumn="1" w:lastColumn="0" w:noHBand="0" w:noVBand="1"/>
            </w:tblPr>
            <w:tblGrid>
              <w:gridCol w:w="2323"/>
              <w:gridCol w:w="2306"/>
              <w:gridCol w:w="2307"/>
              <w:gridCol w:w="2305"/>
            </w:tblGrid>
            <w:tr w:rsidR="000D06C8" w:rsidRPr="001806D7" w:rsidTr="004456AE">
              <w:tc>
                <w:tcPr>
                  <w:tcW w:w="2394" w:type="dxa"/>
                </w:tcPr>
                <w:p w:rsidR="000D06C8" w:rsidRPr="001806D7" w:rsidRDefault="000D06C8" w:rsidP="000D06C8">
                  <w:pPr>
                    <w:rPr>
                      <w:rFonts w:ascii="Arial" w:hAnsi="Arial" w:cs="Arial"/>
                    </w:rPr>
                  </w:pPr>
                  <w:r w:rsidRPr="001806D7">
                    <w:rPr>
                      <w:rFonts w:ascii="Arial" w:hAnsi="Arial" w:cs="Arial"/>
                    </w:rPr>
                    <w:t>3</w:t>
                  </w:r>
                </w:p>
              </w:tc>
              <w:tc>
                <w:tcPr>
                  <w:tcW w:w="2394" w:type="dxa"/>
                </w:tcPr>
                <w:p w:rsidR="000D06C8" w:rsidRPr="001806D7" w:rsidRDefault="000D06C8" w:rsidP="000D06C8">
                  <w:pPr>
                    <w:rPr>
                      <w:rFonts w:ascii="Arial" w:hAnsi="Arial" w:cs="Arial"/>
                    </w:rPr>
                  </w:pPr>
                  <w:r w:rsidRPr="001806D7">
                    <w:rPr>
                      <w:rFonts w:ascii="Arial" w:hAnsi="Arial" w:cs="Arial"/>
                    </w:rPr>
                    <w:t>2</w:t>
                  </w:r>
                </w:p>
              </w:tc>
              <w:tc>
                <w:tcPr>
                  <w:tcW w:w="2394" w:type="dxa"/>
                </w:tcPr>
                <w:p w:rsidR="000D06C8" w:rsidRPr="001806D7" w:rsidRDefault="000D06C8" w:rsidP="000D06C8">
                  <w:pPr>
                    <w:rPr>
                      <w:rFonts w:ascii="Arial" w:hAnsi="Arial" w:cs="Arial"/>
                    </w:rPr>
                  </w:pPr>
                  <w:r w:rsidRPr="001806D7">
                    <w:rPr>
                      <w:rFonts w:ascii="Arial" w:hAnsi="Arial" w:cs="Arial"/>
                    </w:rPr>
                    <w:t>1</w:t>
                  </w:r>
                </w:p>
              </w:tc>
              <w:tc>
                <w:tcPr>
                  <w:tcW w:w="2394" w:type="dxa"/>
                </w:tcPr>
                <w:p w:rsidR="000D06C8" w:rsidRPr="001806D7" w:rsidRDefault="000D06C8" w:rsidP="000D06C8">
                  <w:pPr>
                    <w:rPr>
                      <w:rFonts w:ascii="Arial" w:hAnsi="Arial" w:cs="Arial"/>
                    </w:rPr>
                  </w:pPr>
                  <w:r w:rsidRPr="001806D7">
                    <w:rPr>
                      <w:rFonts w:ascii="Arial" w:hAnsi="Arial" w:cs="Arial"/>
                    </w:rPr>
                    <w:t>0</w:t>
                  </w:r>
                </w:p>
              </w:tc>
            </w:tr>
            <w:tr w:rsidR="000D06C8" w:rsidRPr="001806D7" w:rsidTr="004456AE">
              <w:tc>
                <w:tcPr>
                  <w:tcW w:w="2394" w:type="dxa"/>
                </w:tcPr>
                <w:p w:rsidR="000D06C8" w:rsidRPr="001806D7" w:rsidRDefault="000D06C8" w:rsidP="000D06C8">
                  <w:pPr>
                    <w:rPr>
                      <w:rFonts w:ascii="Arial" w:hAnsi="Arial" w:cs="Arial"/>
                    </w:rPr>
                  </w:pPr>
                  <w:r w:rsidRPr="001806D7">
                    <w:rPr>
                      <w:rFonts w:ascii="Arial" w:hAnsi="Arial" w:cs="Arial"/>
                    </w:rPr>
                    <w:t>Student has listed all class data types: color/type/ and gender represented in class. Mathematic calculations are correct and pie sections clear and representative of amount</w:t>
                  </w:r>
                </w:p>
              </w:tc>
              <w:tc>
                <w:tcPr>
                  <w:tcW w:w="2394" w:type="dxa"/>
                </w:tcPr>
                <w:p w:rsidR="000D06C8" w:rsidRPr="001806D7" w:rsidRDefault="000D06C8" w:rsidP="000D06C8">
                  <w:pPr>
                    <w:rPr>
                      <w:rFonts w:ascii="Arial" w:hAnsi="Arial" w:cs="Arial"/>
                    </w:rPr>
                  </w:pPr>
                  <w:r w:rsidRPr="001806D7">
                    <w:rPr>
                      <w:rFonts w:ascii="Arial" w:hAnsi="Arial" w:cs="Arial"/>
                    </w:rPr>
                    <w:t>Student has listed all of the class data types on the graph. Student mathematic calculations are correct but pie totals do not clearly represent amounts calculated.</w:t>
                  </w:r>
                </w:p>
              </w:tc>
              <w:tc>
                <w:tcPr>
                  <w:tcW w:w="2394" w:type="dxa"/>
                </w:tcPr>
                <w:p w:rsidR="000D06C8" w:rsidRPr="001806D7" w:rsidRDefault="000D06C8" w:rsidP="000D06C8">
                  <w:pPr>
                    <w:rPr>
                      <w:rFonts w:ascii="Arial" w:hAnsi="Arial" w:cs="Arial"/>
                    </w:rPr>
                  </w:pPr>
                  <w:r w:rsidRPr="001806D7">
                    <w:rPr>
                      <w:rFonts w:ascii="Arial" w:hAnsi="Arial" w:cs="Arial"/>
                    </w:rPr>
                    <w:t>Student has listed all of the class data types on the graph. The percentage calculations were incorrect so sections are not represented accurately.</w:t>
                  </w:r>
                </w:p>
              </w:tc>
              <w:tc>
                <w:tcPr>
                  <w:tcW w:w="2394" w:type="dxa"/>
                </w:tcPr>
                <w:p w:rsidR="000D06C8" w:rsidRPr="001806D7" w:rsidRDefault="000D06C8" w:rsidP="000D06C8">
                  <w:pPr>
                    <w:rPr>
                      <w:rFonts w:ascii="Arial" w:hAnsi="Arial" w:cs="Arial"/>
                    </w:rPr>
                  </w:pPr>
                  <w:r w:rsidRPr="001806D7">
                    <w:rPr>
                      <w:rFonts w:ascii="Arial" w:hAnsi="Arial" w:cs="Arial"/>
                    </w:rPr>
                    <w:t>Student has not created a pie chart or has given grossly inaccurate information.</w:t>
                  </w:r>
                </w:p>
              </w:tc>
            </w:tr>
          </w:tbl>
          <w:p w:rsidR="000D06C8" w:rsidRPr="001806D7" w:rsidRDefault="000D06C8" w:rsidP="000D06C8">
            <w:pPr>
              <w:rPr>
                <w:rFonts w:ascii="Arial" w:hAnsi="Arial" w:cs="Arial"/>
              </w:rPr>
            </w:pP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lastRenderedPageBreak/>
              <w:t xml:space="preserve">Teacher Review and Answer Key: Conclusion Questions from the Student Lab sheet. </w:t>
            </w:r>
          </w:p>
          <w:p w:rsidR="000D06C8" w:rsidRPr="001806D7" w:rsidRDefault="000D06C8" w:rsidP="000D06C8">
            <w:pPr>
              <w:pStyle w:val="Heading2"/>
              <w:numPr>
                <w:ilvl w:val="0"/>
                <w:numId w:val="31"/>
              </w:numPr>
              <w:outlineLvl w:val="1"/>
              <w:rPr>
                <w:rFonts w:ascii="Arial" w:hAnsi="Arial" w:cs="Arial"/>
                <w:b w:val="0"/>
                <w:sz w:val="20"/>
                <w:szCs w:val="20"/>
              </w:rPr>
            </w:pPr>
            <w:r w:rsidRPr="001806D7">
              <w:rPr>
                <w:rFonts w:ascii="Arial" w:hAnsi="Arial" w:cs="Arial"/>
                <w:b w:val="0"/>
                <w:sz w:val="20"/>
                <w:szCs w:val="20"/>
              </w:rPr>
              <w:t>What made the mice different? (They were genetically altered)</w:t>
            </w:r>
          </w:p>
          <w:p w:rsidR="000D06C8" w:rsidRPr="001806D7" w:rsidRDefault="000D06C8" w:rsidP="000D06C8">
            <w:pPr>
              <w:pStyle w:val="Heading2"/>
              <w:numPr>
                <w:ilvl w:val="0"/>
                <w:numId w:val="31"/>
              </w:numPr>
              <w:outlineLvl w:val="1"/>
              <w:rPr>
                <w:rFonts w:ascii="Arial" w:hAnsi="Arial" w:cs="Arial"/>
                <w:b w:val="0"/>
                <w:sz w:val="20"/>
                <w:szCs w:val="20"/>
              </w:rPr>
            </w:pPr>
            <w:r w:rsidRPr="001806D7">
              <w:rPr>
                <w:rFonts w:ascii="Arial" w:hAnsi="Arial" w:cs="Arial"/>
                <w:b w:val="0"/>
                <w:sz w:val="20"/>
                <w:szCs w:val="20"/>
              </w:rPr>
              <w:t>Why would scientist benefit from mice that have similar DNA to humans? (The mice would provide valuable information concerning human physiology and genetic response to medications.)</w:t>
            </w:r>
          </w:p>
          <w:p w:rsidR="000D06C8" w:rsidRPr="001806D7" w:rsidRDefault="000D06C8" w:rsidP="000D06C8">
            <w:pPr>
              <w:pStyle w:val="Heading2"/>
              <w:numPr>
                <w:ilvl w:val="0"/>
                <w:numId w:val="31"/>
              </w:numPr>
              <w:outlineLvl w:val="1"/>
              <w:rPr>
                <w:rFonts w:ascii="Arial" w:hAnsi="Arial" w:cs="Arial"/>
                <w:b w:val="0"/>
                <w:sz w:val="20"/>
                <w:szCs w:val="20"/>
              </w:rPr>
            </w:pPr>
            <w:r w:rsidRPr="001806D7">
              <w:rPr>
                <w:rFonts w:ascii="Arial" w:hAnsi="Arial" w:cs="Arial"/>
                <w:b w:val="0"/>
                <w:sz w:val="20"/>
                <w:szCs w:val="20"/>
              </w:rPr>
              <w:t>Why would molecular biologists use mice instead of humans for lab testing? (Researching on humans is illegal and immoral)</w:t>
            </w:r>
          </w:p>
          <w:p w:rsidR="000D06C8" w:rsidRPr="001806D7" w:rsidRDefault="000D06C8" w:rsidP="000D06C8">
            <w:pPr>
              <w:pStyle w:val="Heading2"/>
              <w:numPr>
                <w:ilvl w:val="0"/>
                <w:numId w:val="31"/>
              </w:numPr>
              <w:outlineLvl w:val="1"/>
              <w:rPr>
                <w:rFonts w:ascii="Arial" w:hAnsi="Arial" w:cs="Arial"/>
                <w:b w:val="0"/>
                <w:sz w:val="20"/>
                <w:szCs w:val="20"/>
              </w:rPr>
            </w:pPr>
            <w:r w:rsidRPr="001806D7">
              <w:rPr>
                <w:rFonts w:ascii="Arial" w:hAnsi="Arial" w:cs="Arial"/>
                <w:b w:val="0"/>
                <w:sz w:val="20"/>
                <w:szCs w:val="20"/>
              </w:rPr>
              <w:t>What other types of animals do you think biomedical molecular scientist use in research? (Monkeys, dogs and rabbits)</w:t>
            </w:r>
          </w:p>
          <w:p w:rsidR="000D06C8" w:rsidRPr="001806D7" w:rsidRDefault="000D06C8" w:rsidP="000D06C8">
            <w:pPr>
              <w:pStyle w:val="Heading2"/>
              <w:numPr>
                <w:ilvl w:val="0"/>
                <w:numId w:val="31"/>
              </w:numPr>
              <w:outlineLvl w:val="1"/>
              <w:rPr>
                <w:rFonts w:ascii="Arial" w:hAnsi="Arial" w:cs="Arial"/>
                <w:b w:val="0"/>
                <w:sz w:val="20"/>
                <w:szCs w:val="20"/>
              </w:rPr>
            </w:pPr>
            <w:r w:rsidRPr="001806D7">
              <w:rPr>
                <w:rFonts w:ascii="Arial" w:hAnsi="Arial" w:cs="Arial"/>
                <w:b w:val="0"/>
                <w:sz w:val="20"/>
                <w:szCs w:val="20"/>
              </w:rPr>
              <w:t>If a scientist wanted to create a mouse to research obesity, and mice do not normally become obese, what type of genes would need to be added? (A scientist would use a genetic protein DNA material from another species that has been found to cause obesity.)</w:t>
            </w:r>
          </w:p>
          <w:p w:rsidR="000D06C8" w:rsidRPr="001806D7" w:rsidRDefault="000D06C8" w:rsidP="000D06C8">
            <w:pPr>
              <w:pStyle w:val="Heading2"/>
              <w:ind w:left="360"/>
              <w:outlineLvl w:val="1"/>
              <w:rPr>
                <w:rFonts w:ascii="Arial" w:hAnsi="Arial" w:cs="Arial"/>
                <w:b w:val="0"/>
                <w:sz w:val="20"/>
                <w:szCs w:val="20"/>
              </w:rPr>
            </w:pPr>
            <w:r w:rsidRPr="001806D7">
              <w:rPr>
                <w:rFonts w:ascii="Arial" w:hAnsi="Arial" w:cs="Arial"/>
                <w:b w:val="0"/>
                <w:sz w:val="20"/>
                <w:szCs w:val="20"/>
              </w:rPr>
              <w:t>Students that answer 3 of the 5 correctly have adequate understanding of the content material.</w:t>
            </w:r>
          </w:p>
          <w:p w:rsidR="000D06C8" w:rsidRPr="001806D7" w:rsidRDefault="000D06C8" w:rsidP="000D06C8">
            <w:pPr>
              <w:pStyle w:val="Heading2"/>
              <w:outlineLvl w:val="1"/>
              <w:rPr>
                <w:rFonts w:ascii="Arial" w:hAnsi="Arial" w:cs="Arial"/>
                <w:b w:val="0"/>
                <w:sz w:val="20"/>
                <w:szCs w:val="20"/>
              </w:rPr>
            </w:pPr>
            <w:r w:rsidRPr="001806D7">
              <w:rPr>
                <w:rFonts w:ascii="Arial" w:hAnsi="Arial" w:cs="Arial"/>
                <w:b w:val="0"/>
                <w:sz w:val="20"/>
                <w:szCs w:val="20"/>
              </w:rPr>
              <w:t>Summative Assessment- Students should successfully use the scientific terms in subsequent lessons as well as on unit tests. Learning outcomes that suggest content understanding include the use of scientific terms: scientific investigator, scientific protocol, transgenic, DNA, knockout gene, genetics, molecular biologist.</w:t>
            </w:r>
          </w:p>
          <w:p w:rsidR="000D06C8" w:rsidRPr="001806D7" w:rsidRDefault="000D06C8" w:rsidP="000D06C8">
            <w:pPr>
              <w:rPr>
                <w:rFonts w:ascii="Arial" w:eastAsia="Times New Roman" w:hAnsi="Arial" w:cs="Arial"/>
              </w:rPr>
            </w:pPr>
          </w:p>
        </w:tc>
      </w:tr>
      <w:tr w:rsidR="000D06C8" w:rsidRPr="001806D7" w:rsidTr="004456AE">
        <w:tc>
          <w:tcPr>
            <w:tcW w:w="703" w:type="pct"/>
          </w:tcPr>
          <w:p w:rsidR="000D06C8" w:rsidRPr="001806D7" w:rsidRDefault="000D06C8" w:rsidP="000D06C8">
            <w:pPr>
              <w:spacing w:before="120" w:after="120"/>
              <w:rPr>
                <w:rFonts w:ascii="Arial" w:eastAsia="Times New Roman" w:hAnsi="Arial" w:cs="Arial"/>
                <w:b/>
              </w:rPr>
            </w:pPr>
            <w:r w:rsidRPr="001806D7">
              <w:rPr>
                <w:rFonts w:ascii="Arial" w:eastAsia="Times New Roman" w:hAnsi="Arial" w:cs="Arial"/>
                <w:b/>
              </w:rPr>
              <w:t xml:space="preserve">Critical Vocabulary </w:t>
            </w:r>
          </w:p>
        </w:tc>
        <w:tc>
          <w:tcPr>
            <w:tcW w:w="4297" w:type="pct"/>
          </w:tcPr>
          <w:p w:rsidR="000D06C8" w:rsidRPr="001806D7" w:rsidRDefault="000D06C8" w:rsidP="000D06C8">
            <w:pPr>
              <w:pStyle w:val="Heading2"/>
              <w:numPr>
                <w:ilvl w:val="0"/>
                <w:numId w:val="33"/>
              </w:numPr>
              <w:shd w:val="clear" w:color="auto" w:fill="FFFFFF"/>
              <w:outlineLvl w:val="1"/>
              <w:rPr>
                <w:rFonts w:ascii="Arial" w:hAnsi="Arial" w:cs="Arial"/>
                <w:b w:val="0"/>
                <w:sz w:val="20"/>
                <w:szCs w:val="20"/>
              </w:rPr>
            </w:pPr>
            <w:r w:rsidRPr="001806D7">
              <w:rPr>
                <w:rFonts w:ascii="Arial" w:hAnsi="Arial" w:cs="Arial"/>
                <w:b w:val="0"/>
                <w:sz w:val="20"/>
                <w:szCs w:val="20"/>
              </w:rPr>
              <w:t xml:space="preserve">Molecular biology- the branch of </w:t>
            </w:r>
            <w:hyperlink r:id="rId8" w:history="1">
              <w:r w:rsidRPr="001806D7">
                <w:rPr>
                  <w:rFonts w:ascii="Arial" w:hAnsi="Arial" w:cs="Arial"/>
                  <w:b w:val="0"/>
                  <w:sz w:val="20"/>
                  <w:szCs w:val="20"/>
                </w:rPr>
                <w:t>biology</w:t>
              </w:r>
            </w:hyperlink>
            <w:r w:rsidRPr="001806D7">
              <w:rPr>
                <w:rFonts w:ascii="Arial" w:hAnsi="Arial" w:cs="Arial"/>
                <w:b w:val="0"/>
                <w:sz w:val="20"/>
                <w:szCs w:val="20"/>
              </w:rPr>
              <w:t xml:space="preserve"> that deals with </w:t>
            </w:r>
            <w:hyperlink r:id="rId9" w:history="1">
              <w:r w:rsidRPr="001806D7">
                <w:rPr>
                  <w:rFonts w:ascii="Arial" w:hAnsi="Arial" w:cs="Arial"/>
                  <w:b w:val="0"/>
                  <w:sz w:val="20"/>
                  <w:szCs w:val="20"/>
                </w:rPr>
                <w:t>the</w:t>
              </w:r>
            </w:hyperlink>
            <w:r w:rsidRPr="001806D7">
              <w:rPr>
                <w:rFonts w:ascii="Arial" w:hAnsi="Arial" w:cs="Arial"/>
                <w:b w:val="0"/>
                <w:sz w:val="20"/>
                <w:szCs w:val="20"/>
              </w:rPr>
              <w:t xml:space="preserve"> </w:t>
            </w:r>
            <w:hyperlink r:id="rId10" w:history="1">
              <w:r w:rsidRPr="001806D7">
                <w:rPr>
                  <w:rFonts w:ascii="Arial" w:hAnsi="Arial" w:cs="Arial"/>
                  <w:b w:val="0"/>
                  <w:sz w:val="20"/>
                  <w:szCs w:val="20"/>
                </w:rPr>
                <w:t>nature</w:t>
              </w:r>
            </w:hyperlink>
            <w:r w:rsidRPr="001806D7">
              <w:rPr>
                <w:rFonts w:ascii="Arial" w:hAnsi="Arial" w:cs="Arial"/>
                <w:b w:val="0"/>
                <w:sz w:val="20"/>
                <w:szCs w:val="20"/>
              </w:rPr>
              <w:t xml:space="preserve"> of biological phenomena at the molecular level through the study of DNA and RNA, proteins, and other macromolecules involved in genetic information and cell function, characteristically making use of advanced tools and techniques of separation, manipulation, imaging, and analysis. </w:t>
            </w:r>
          </w:p>
          <w:p w:rsidR="000D06C8" w:rsidRPr="001806D7" w:rsidRDefault="000D06C8" w:rsidP="000D06C8">
            <w:pPr>
              <w:pStyle w:val="Heading2"/>
              <w:numPr>
                <w:ilvl w:val="0"/>
                <w:numId w:val="33"/>
              </w:numPr>
              <w:shd w:val="clear" w:color="auto" w:fill="FFFFFF"/>
              <w:outlineLvl w:val="1"/>
              <w:rPr>
                <w:rFonts w:ascii="Arial" w:hAnsi="Arial" w:cs="Arial"/>
                <w:b w:val="0"/>
                <w:sz w:val="20"/>
                <w:szCs w:val="20"/>
              </w:rPr>
            </w:pPr>
            <w:bookmarkStart w:id="5" w:name="_Transgenic_–_a"/>
            <w:bookmarkEnd w:id="5"/>
            <w:r w:rsidRPr="001806D7">
              <w:rPr>
                <w:rFonts w:ascii="Arial" w:hAnsi="Arial" w:cs="Arial"/>
                <w:b w:val="0"/>
                <w:sz w:val="20"/>
                <w:szCs w:val="20"/>
              </w:rPr>
              <w:t>Transgenic – a species which contains a gene or genes transferred from another species.</w:t>
            </w:r>
          </w:p>
          <w:p w:rsidR="000D06C8" w:rsidRPr="001806D7" w:rsidRDefault="000D06C8" w:rsidP="000D06C8">
            <w:pPr>
              <w:numPr>
                <w:ilvl w:val="0"/>
                <w:numId w:val="33"/>
              </w:numPr>
              <w:spacing w:after="200" w:line="276" w:lineRule="auto"/>
              <w:outlineLvl w:val="3"/>
              <w:rPr>
                <w:rFonts w:ascii="Arial" w:hAnsi="Arial" w:cs="Arial"/>
                <w:lang w:val="en"/>
              </w:rPr>
            </w:pPr>
            <w:r w:rsidRPr="001806D7">
              <w:rPr>
                <w:rFonts w:ascii="Arial" w:hAnsi="Arial" w:cs="Arial"/>
                <w:lang w:val="en"/>
              </w:rPr>
              <w:t>Scientific Protocols- is a predefined written procedural method in the design and implementation of experiments followed precisely by the researcher.</w:t>
            </w:r>
          </w:p>
          <w:p w:rsidR="000D06C8" w:rsidRPr="001806D7" w:rsidRDefault="000D06C8" w:rsidP="000D06C8">
            <w:pPr>
              <w:numPr>
                <w:ilvl w:val="0"/>
                <w:numId w:val="33"/>
              </w:numPr>
              <w:spacing w:after="200" w:line="276" w:lineRule="auto"/>
              <w:outlineLvl w:val="3"/>
              <w:rPr>
                <w:rFonts w:ascii="Arial" w:hAnsi="Arial" w:cs="Arial"/>
                <w:lang w:val="en"/>
              </w:rPr>
            </w:pPr>
            <w:r w:rsidRPr="001806D7">
              <w:rPr>
                <w:rFonts w:ascii="Arial" w:hAnsi="Arial" w:cs="Arial"/>
                <w:lang w:val="en"/>
              </w:rPr>
              <w:t xml:space="preserve">Knockout mouse- a transgenic mouse that has been genetically engineered by molecular biologist in a biotech lab. The researchers have inactivated, or "knocked out," an existing </w:t>
            </w:r>
            <w:hyperlink r:id="rId11" w:tooltip="Gene" w:history="1">
              <w:r w:rsidRPr="001806D7">
                <w:rPr>
                  <w:rStyle w:val="Hyperlink"/>
                  <w:rFonts w:ascii="Arial" w:hAnsi="Arial" w:cs="Arial"/>
                  <w:lang w:val="en"/>
                </w:rPr>
                <w:t>gene</w:t>
              </w:r>
            </w:hyperlink>
            <w:r w:rsidRPr="001806D7">
              <w:rPr>
                <w:rFonts w:ascii="Arial" w:hAnsi="Arial" w:cs="Arial"/>
                <w:lang w:val="en"/>
              </w:rPr>
              <w:t xml:space="preserve"> by replacing it or disrupting it with an artificial piece of </w:t>
            </w:r>
            <w:hyperlink r:id="rId12" w:tooltip="DNA" w:history="1">
              <w:r w:rsidRPr="001806D7">
                <w:rPr>
                  <w:rStyle w:val="Hyperlink"/>
                  <w:rFonts w:ascii="Arial" w:hAnsi="Arial" w:cs="Arial"/>
                  <w:lang w:val="en"/>
                </w:rPr>
                <w:t>DNA</w:t>
              </w:r>
            </w:hyperlink>
            <w:r w:rsidRPr="001806D7">
              <w:rPr>
                <w:rFonts w:ascii="Arial" w:hAnsi="Arial" w:cs="Arial"/>
                <w:lang w:val="en"/>
              </w:rPr>
              <w:t>.  Knockout mice are commonly used in health research because they can be used to mimic human conditions and diseases.</w:t>
            </w:r>
          </w:p>
          <w:p w:rsidR="000D06C8" w:rsidRPr="001806D7" w:rsidRDefault="000D06C8" w:rsidP="000D06C8">
            <w:pPr>
              <w:rPr>
                <w:rFonts w:ascii="Arial" w:eastAsia="Times New Roman" w:hAnsi="Arial" w:cs="Arial"/>
              </w:rPr>
            </w:pPr>
            <w:r w:rsidRPr="001806D7">
              <w:rPr>
                <w:rFonts w:ascii="Arial" w:eastAsia="Times New Roman" w:hAnsi="Arial" w:cs="Arial"/>
                <w:i/>
                <w:color w:val="FF0000"/>
              </w:rPr>
              <w:t xml:space="preserve"> </w:t>
            </w:r>
          </w:p>
        </w:tc>
      </w:tr>
      <w:tr w:rsidR="00BF0D1E" w:rsidRPr="001806D7" w:rsidTr="004456AE">
        <w:tc>
          <w:tcPr>
            <w:tcW w:w="703" w:type="pct"/>
          </w:tcPr>
          <w:p w:rsidR="00BF0D1E" w:rsidRPr="001806D7" w:rsidRDefault="00BF0D1E" w:rsidP="00BF0D1E">
            <w:pPr>
              <w:spacing w:before="120" w:after="120"/>
              <w:rPr>
                <w:rFonts w:ascii="Arial" w:eastAsia="Times New Roman" w:hAnsi="Arial" w:cs="Arial"/>
                <w:b/>
              </w:rPr>
            </w:pPr>
            <w:r w:rsidRPr="001806D7">
              <w:rPr>
                <w:rFonts w:ascii="Arial" w:eastAsia="Times New Roman" w:hAnsi="Arial" w:cs="Arial"/>
                <w:b/>
              </w:rPr>
              <w:t xml:space="preserve">Modifications </w:t>
            </w:r>
          </w:p>
        </w:tc>
        <w:tc>
          <w:tcPr>
            <w:tcW w:w="4297" w:type="pct"/>
          </w:tcPr>
          <w:p w:rsidR="00BF0D1E" w:rsidRPr="001806D7" w:rsidRDefault="00BF0D1E" w:rsidP="00BF0D1E">
            <w:pPr>
              <w:rPr>
                <w:rFonts w:ascii="Arial" w:hAnsi="Arial" w:cs="Arial"/>
              </w:rPr>
            </w:pPr>
            <w:r w:rsidRPr="001806D7">
              <w:rPr>
                <w:rFonts w:ascii="Arial" w:hAnsi="Arial" w:cs="Arial"/>
              </w:rPr>
              <w:t>Students with physical limitation can be given materials precut during the activities that require manual dexterity.</w:t>
            </w:r>
          </w:p>
          <w:p w:rsidR="00BF0D1E" w:rsidRPr="001806D7" w:rsidRDefault="00BF0D1E" w:rsidP="00BF0D1E">
            <w:pPr>
              <w:rPr>
                <w:rStyle w:val="Emphasis"/>
                <w:rFonts w:ascii="Arial" w:hAnsi="Arial" w:cs="Arial"/>
                <w:i w:val="0"/>
                <w:iCs w:val="0"/>
              </w:rPr>
            </w:pPr>
            <w:r w:rsidRPr="001806D7">
              <w:rPr>
                <w:rFonts w:ascii="Arial" w:hAnsi="Arial" w:cs="Arial"/>
              </w:rPr>
              <w:t>Students with learning difference such as Written Language deficits and English as a 2</w:t>
            </w:r>
            <w:r w:rsidRPr="001806D7">
              <w:rPr>
                <w:rFonts w:ascii="Arial" w:hAnsi="Arial" w:cs="Arial"/>
                <w:vertAlign w:val="superscript"/>
              </w:rPr>
              <w:t>nd</w:t>
            </w:r>
            <w:r w:rsidRPr="001806D7">
              <w:rPr>
                <w:rFonts w:ascii="Arial" w:hAnsi="Arial" w:cs="Arial"/>
              </w:rPr>
              <w:t xml:space="preserve"> Language learners should be given copies of the Timeline so they can follow and highlight important information as it is discussed in class.</w:t>
            </w:r>
          </w:p>
          <w:p w:rsidR="00BF0D1E" w:rsidRPr="001806D7" w:rsidRDefault="00BF0D1E" w:rsidP="00BF0D1E">
            <w:pPr>
              <w:spacing w:before="120" w:after="120"/>
              <w:rPr>
                <w:rFonts w:ascii="Arial" w:eastAsia="Times New Roman" w:hAnsi="Arial" w:cs="Arial"/>
              </w:rPr>
            </w:pPr>
          </w:p>
        </w:tc>
      </w:tr>
      <w:tr w:rsidR="00BF0D1E" w:rsidRPr="001806D7" w:rsidTr="004456AE">
        <w:tc>
          <w:tcPr>
            <w:tcW w:w="703" w:type="pct"/>
          </w:tcPr>
          <w:p w:rsidR="00BF0D1E" w:rsidRPr="001806D7" w:rsidRDefault="00BF0D1E" w:rsidP="00BF0D1E">
            <w:pPr>
              <w:spacing w:before="120" w:after="120"/>
              <w:outlineLvl w:val="1"/>
              <w:rPr>
                <w:rFonts w:ascii="Arial" w:eastAsia="Times New Roman" w:hAnsi="Arial" w:cs="Arial"/>
                <w:b/>
                <w:bCs/>
              </w:rPr>
            </w:pPr>
            <w:r w:rsidRPr="001806D7">
              <w:rPr>
                <w:rFonts w:ascii="Arial" w:eastAsia="Times New Roman" w:hAnsi="Arial" w:cs="Arial"/>
                <w:b/>
                <w:bCs/>
              </w:rPr>
              <w:t xml:space="preserve">Alternative Assessments </w:t>
            </w:r>
          </w:p>
          <w:p w:rsidR="00BF0D1E" w:rsidRPr="001806D7" w:rsidRDefault="00BF0D1E" w:rsidP="00BF0D1E">
            <w:pPr>
              <w:spacing w:before="120" w:after="120"/>
              <w:rPr>
                <w:rFonts w:ascii="Arial" w:eastAsia="Times New Roman" w:hAnsi="Arial" w:cs="Arial"/>
                <w:b/>
              </w:rPr>
            </w:pPr>
          </w:p>
        </w:tc>
        <w:tc>
          <w:tcPr>
            <w:tcW w:w="4297" w:type="pct"/>
          </w:tcPr>
          <w:p w:rsidR="00BF0D1E" w:rsidRPr="001806D7" w:rsidRDefault="00BF0D1E" w:rsidP="00BF0D1E">
            <w:pPr>
              <w:pStyle w:val="NormalWeb"/>
              <w:jc w:val="both"/>
              <w:rPr>
                <w:rFonts w:ascii="Arial" w:hAnsi="Arial" w:cs="Arial"/>
                <w:sz w:val="20"/>
                <w:szCs w:val="20"/>
              </w:rPr>
            </w:pPr>
            <w:r w:rsidRPr="001806D7">
              <w:rPr>
                <w:rFonts w:ascii="Arial" w:hAnsi="Arial" w:cs="Arial"/>
                <w:sz w:val="20"/>
                <w:szCs w:val="20"/>
              </w:rPr>
              <w:t>As necessary- students with modifications can respond verbally to the 6 questions at the end of the lesson.</w:t>
            </w:r>
          </w:p>
          <w:p w:rsidR="00BF0D1E" w:rsidRPr="001806D7" w:rsidRDefault="00BF0D1E" w:rsidP="00BF0D1E">
            <w:pPr>
              <w:spacing w:before="120" w:after="120"/>
              <w:rPr>
                <w:rFonts w:ascii="Arial" w:eastAsia="Times New Roman" w:hAnsi="Arial" w:cs="Arial"/>
              </w:rPr>
            </w:pPr>
          </w:p>
        </w:tc>
      </w:tr>
      <w:tr w:rsidR="00BF0D1E" w:rsidRPr="001806D7" w:rsidTr="004456AE">
        <w:tc>
          <w:tcPr>
            <w:tcW w:w="703" w:type="pct"/>
          </w:tcPr>
          <w:p w:rsidR="00BF0D1E" w:rsidRPr="001806D7" w:rsidRDefault="00BF0D1E" w:rsidP="00BF0D1E">
            <w:pPr>
              <w:spacing w:before="120"/>
              <w:rPr>
                <w:rFonts w:ascii="Arial" w:eastAsia="Times New Roman" w:hAnsi="Arial" w:cs="Arial"/>
                <w:b/>
              </w:rPr>
            </w:pPr>
            <w:r w:rsidRPr="001806D7">
              <w:rPr>
                <w:rFonts w:ascii="Arial" w:eastAsia="Times New Roman" w:hAnsi="Arial" w:cs="Arial"/>
                <w:b/>
              </w:rPr>
              <w:t>References</w:t>
            </w:r>
          </w:p>
          <w:p w:rsidR="00BF0D1E" w:rsidRPr="001806D7" w:rsidRDefault="00BF0D1E" w:rsidP="00BF0D1E">
            <w:pPr>
              <w:spacing w:before="120" w:after="120"/>
              <w:rPr>
                <w:rFonts w:ascii="Arial" w:eastAsia="Times New Roman" w:hAnsi="Arial" w:cs="Arial"/>
                <w:b/>
              </w:rPr>
            </w:pPr>
          </w:p>
        </w:tc>
        <w:tc>
          <w:tcPr>
            <w:tcW w:w="4297" w:type="pct"/>
          </w:tcPr>
          <w:p w:rsidR="00BF0D1E" w:rsidRPr="001806D7" w:rsidRDefault="00BF0D1E" w:rsidP="00BF0D1E">
            <w:pPr>
              <w:pStyle w:val="NormalWeb"/>
              <w:rPr>
                <w:rFonts w:ascii="Arial" w:hAnsi="Arial" w:cs="Arial"/>
                <w:sz w:val="20"/>
                <w:szCs w:val="20"/>
              </w:rPr>
            </w:pPr>
            <w:r w:rsidRPr="001806D7">
              <w:rPr>
                <w:rFonts w:ascii="Arial" w:hAnsi="Arial" w:cs="Arial"/>
                <w:sz w:val="20"/>
                <w:szCs w:val="20"/>
              </w:rPr>
              <w:t>GFP-Bunny –“</w:t>
            </w:r>
            <w:proofErr w:type="spellStart"/>
            <w:r w:rsidRPr="001806D7">
              <w:rPr>
                <w:rFonts w:ascii="Arial" w:hAnsi="Arial" w:cs="Arial"/>
                <w:sz w:val="20"/>
                <w:szCs w:val="20"/>
              </w:rPr>
              <w:t>Glo</w:t>
            </w:r>
            <w:proofErr w:type="spellEnd"/>
            <w:r w:rsidRPr="001806D7">
              <w:rPr>
                <w:rFonts w:ascii="Arial" w:hAnsi="Arial" w:cs="Arial"/>
                <w:sz w:val="20"/>
                <w:szCs w:val="20"/>
              </w:rPr>
              <w:t xml:space="preserve">-Bunny”: This site explores the albino bunny created with the addition of the phosphorescence gene that cause it to glow under a black light... </w:t>
            </w:r>
          </w:p>
          <w:p w:rsidR="00BF0D1E" w:rsidRPr="001806D7" w:rsidRDefault="00BF0D1E" w:rsidP="00BF0D1E">
            <w:pPr>
              <w:pStyle w:val="NormalWeb"/>
              <w:rPr>
                <w:rFonts w:ascii="Arial" w:hAnsi="Arial" w:cs="Arial"/>
                <w:sz w:val="20"/>
                <w:szCs w:val="20"/>
              </w:rPr>
            </w:pPr>
            <w:r w:rsidRPr="001806D7">
              <w:rPr>
                <w:rFonts w:ascii="Arial" w:hAnsi="Arial" w:cs="Arial"/>
                <w:sz w:val="20"/>
                <w:szCs w:val="20"/>
              </w:rPr>
              <w:tab/>
            </w:r>
            <w:hyperlink r:id="rId13" w:history="1">
              <w:r w:rsidRPr="001806D7">
                <w:rPr>
                  <w:rStyle w:val="Hyperlink"/>
                  <w:rFonts w:ascii="Arial" w:hAnsi="Arial" w:cs="Arial"/>
                  <w:sz w:val="20"/>
                  <w:szCs w:val="20"/>
                </w:rPr>
                <w:t>http://www/ekac.org//gfbunny.html</w:t>
              </w:r>
            </w:hyperlink>
          </w:p>
          <w:p w:rsidR="00BF0D1E" w:rsidRPr="001806D7" w:rsidRDefault="00BF0D1E" w:rsidP="00BF0D1E">
            <w:pPr>
              <w:pStyle w:val="NormalWeb"/>
              <w:rPr>
                <w:rFonts w:ascii="Arial" w:hAnsi="Arial" w:cs="Arial"/>
                <w:sz w:val="20"/>
                <w:szCs w:val="20"/>
              </w:rPr>
            </w:pPr>
            <w:proofErr w:type="spellStart"/>
            <w:r w:rsidRPr="001806D7">
              <w:rPr>
                <w:rFonts w:ascii="Arial" w:hAnsi="Arial" w:cs="Arial"/>
                <w:sz w:val="20"/>
                <w:szCs w:val="20"/>
              </w:rPr>
              <w:t>Glo</w:t>
            </w:r>
            <w:proofErr w:type="spellEnd"/>
            <w:r w:rsidRPr="001806D7">
              <w:rPr>
                <w:rFonts w:ascii="Arial" w:hAnsi="Arial" w:cs="Arial"/>
                <w:sz w:val="20"/>
                <w:szCs w:val="20"/>
              </w:rPr>
              <w:t>-Fish- This site is devoted to the creation of glow in the dark fish. These fish are available for purchase in many pet and retail shops.</w:t>
            </w:r>
          </w:p>
          <w:p w:rsidR="00BF0D1E" w:rsidRPr="001806D7" w:rsidRDefault="00BF0D1E" w:rsidP="00BF0D1E">
            <w:pPr>
              <w:pStyle w:val="NormalWeb"/>
              <w:rPr>
                <w:rFonts w:ascii="Arial" w:hAnsi="Arial" w:cs="Arial"/>
                <w:sz w:val="20"/>
                <w:szCs w:val="20"/>
              </w:rPr>
            </w:pPr>
            <w:r w:rsidRPr="001806D7">
              <w:rPr>
                <w:rFonts w:ascii="Arial" w:hAnsi="Arial" w:cs="Arial"/>
                <w:sz w:val="20"/>
                <w:szCs w:val="20"/>
              </w:rPr>
              <w:lastRenderedPageBreak/>
              <w:tab/>
            </w:r>
            <w:hyperlink r:id="rId14" w:history="1">
              <w:r w:rsidRPr="001806D7">
                <w:rPr>
                  <w:rStyle w:val="Hyperlink"/>
                  <w:rFonts w:ascii="Arial" w:hAnsi="Arial" w:cs="Arial"/>
                  <w:sz w:val="20"/>
                  <w:szCs w:val="20"/>
                </w:rPr>
                <w:t>http://isb.vt.edu/articles/jun0405.html</w:t>
              </w:r>
            </w:hyperlink>
          </w:p>
          <w:p w:rsidR="00BF0D1E" w:rsidRPr="001806D7" w:rsidRDefault="00BF0D1E" w:rsidP="00BF0D1E">
            <w:pPr>
              <w:pStyle w:val="NormalWeb"/>
              <w:rPr>
                <w:rFonts w:ascii="Arial" w:hAnsi="Arial" w:cs="Arial"/>
                <w:sz w:val="20"/>
                <w:szCs w:val="20"/>
              </w:rPr>
            </w:pPr>
            <w:r w:rsidRPr="001806D7">
              <w:rPr>
                <w:rFonts w:ascii="Arial" w:hAnsi="Arial" w:cs="Arial"/>
                <w:sz w:val="20"/>
                <w:szCs w:val="20"/>
              </w:rPr>
              <w:t xml:space="preserve">Mouse drawing – provided by Clipart for Free </w:t>
            </w:r>
          </w:p>
          <w:p w:rsidR="00BF0D1E" w:rsidRPr="001806D7" w:rsidRDefault="00BF0D1E" w:rsidP="00BF0D1E">
            <w:pPr>
              <w:pStyle w:val="NormalWeb"/>
              <w:ind w:firstLine="720"/>
              <w:rPr>
                <w:rStyle w:val="Hyperlink"/>
                <w:rFonts w:ascii="Arial" w:hAnsi="Arial" w:cs="Arial"/>
                <w:sz w:val="20"/>
                <w:szCs w:val="20"/>
              </w:rPr>
            </w:pPr>
            <w:hyperlink r:id="rId15" w:history="1">
              <w:r w:rsidRPr="001806D7">
                <w:rPr>
                  <w:rStyle w:val="Hyperlink"/>
                  <w:rFonts w:ascii="Arial" w:hAnsi="Arial" w:cs="Arial"/>
                  <w:sz w:val="20"/>
                  <w:szCs w:val="20"/>
                </w:rPr>
                <w:t>http://clipart-forfree.blogspot.com/2010/07/mouse-clipart.html</w:t>
              </w:r>
            </w:hyperlink>
          </w:p>
          <w:p w:rsidR="00BF0D1E" w:rsidRPr="001806D7" w:rsidRDefault="00BF0D1E" w:rsidP="00BF0D1E">
            <w:pPr>
              <w:pStyle w:val="NormalWeb"/>
              <w:rPr>
                <w:rStyle w:val="Hyperlink"/>
                <w:rFonts w:ascii="Arial" w:hAnsi="Arial" w:cs="Arial"/>
                <w:sz w:val="20"/>
                <w:szCs w:val="20"/>
              </w:rPr>
            </w:pPr>
            <w:r w:rsidRPr="001806D7">
              <w:rPr>
                <w:rStyle w:val="Hyperlink"/>
                <w:rFonts w:ascii="Arial" w:hAnsi="Arial" w:cs="Arial"/>
                <w:sz w:val="20"/>
                <w:szCs w:val="20"/>
              </w:rPr>
              <w:t xml:space="preserve">Recombinant DNA technology- </w:t>
            </w:r>
          </w:p>
          <w:p w:rsidR="00BF0D1E" w:rsidRPr="001806D7" w:rsidRDefault="00BF0D1E" w:rsidP="00BF0D1E">
            <w:pPr>
              <w:pStyle w:val="NormalWeb"/>
              <w:ind w:firstLine="720"/>
              <w:rPr>
                <w:rStyle w:val="Hyperlink"/>
                <w:rFonts w:ascii="Arial" w:hAnsi="Arial" w:cs="Arial"/>
                <w:sz w:val="20"/>
                <w:szCs w:val="20"/>
              </w:rPr>
            </w:pPr>
            <w:hyperlink r:id="rId16" w:history="1">
              <w:r w:rsidRPr="001806D7">
                <w:rPr>
                  <w:rStyle w:val="Hyperlink"/>
                  <w:rFonts w:ascii="Arial" w:hAnsi="Arial" w:cs="Arial"/>
                  <w:sz w:val="20"/>
                  <w:szCs w:val="20"/>
                </w:rPr>
                <w:t>http://www/answers.com/topic/recombinant-dna.html</w:t>
              </w:r>
            </w:hyperlink>
          </w:p>
          <w:p w:rsidR="00BF0D1E" w:rsidRPr="001806D7" w:rsidRDefault="00BF0D1E" w:rsidP="00BF0D1E">
            <w:pPr>
              <w:pStyle w:val="NormalWeb"/>
              <w:rPr>
                <w:rStyle w:val="Hyperlink"/>
                <w:rFonts w:ascii="Arial" w:hAnsi="Arial" w:cs="Arial"/>
                <w:sz w:val="20"/>
                <w:szCs w:val="20"/>
              </w:rPr>
            </w:pPr>
            <w:r w:rsidRPr="001806D7">
              <w:rPr>
                <w:rStyle w:val="Hyperlink"/>
                <w:rFonts w:ascii="Arial" w:hAnsi="Arial" w:cs="Arial"/>
                <w:sz w:val="20"/>
                <w:szCs w:val="20"/>
              </w:rPr>
              <w:t xml:space="preserve">Information on Knockout Mice- </w:t>
            </w:r>
          </w:p>
          <w:p w:rsidR="00BF0D1E" w:rsidRPr="001806D7" w:rsidRDefault="00BF0D1E" w:rsidP="00BF0D1E">
            <w:pPr>
              <w:pStyle w:val="NormalWeb"/>
              <w:ind w:firstLine="720"/>
              <w:rPr>
                <w:rStyle w:val="Hyperlink"/>
                <w:rFonts w:ascii="Arial" w:hAnsi="Arial" w:cs="Arial"/>
                <w:sz w:val="20"/>
                <w:szCs w:val="20"/>
              </w:rPr>
            </w:pPr>
            <w:r w:rsidRPr="001806D7">
              <w:rPr>
                <w:rStyle w:val="Hyperlink"/>
                <w:rFonts w:ascii="Arial" w:hAnsi="Arial" w:cs="Arial"/>
                <w:sz w:val="20"/>
                <w:szCs w:val="20"/>
              </w:rPr>
              <w:t xml:space="preserve">The National Genome Research Institute- </w:t>
            </w:r>
            <w:hyperlink r:id="rId17" w:history="1">
              <w:r w:rsidRPr="001806D7">
                <w:rPr>
                  <w:rStyle w:val="Hyperlink"/>
                  <w:rFonts w:ascii="Arial" w:hAnsi="Arial" w:cs="Arial"/>
                  <w:sz w:val="20"/>
                  <w:szCs w:val="20"/>
                </w:rPr>
                <w:t>http://www.genome.gov/12514551.html</w:t>
              </w:r>
            </w:hyperlink>
          </w:p>
          <w:p w:rsidR="00BF0D1E" w:rsidRPr="001806D7" w:rsidRDefault="00BF0D1E" w:rsidP="00BF0D1E">
            <w:pPr>
              <w:pStyle w:val="NormalWeb"/>
              <w:rPr>
                <w:rStyle w:val="Hyperlink"/>
                <w:rFonts w:ascii="Arial" w:hAnsi="Arial" w:cs="Arial"/>
                <w:sz w:val="20"/>
                <w:szCs w:val="20"/>
              </w:rPr>
            </w:pPr>
            <w:r w:rsidRPr="001806D7">
              <w:rPr>
                <w:rStyle w:val="Hyperlink"/>
                <w:rFonts w:ascii="Arial" w:hAnsi="Arial" w:cs="Arial"/>
                <w:sz w:val="20"/>
                <w:szCs w:val="20"/>
              </w:rPr>
              <w:t>Career Information</w:t>
            </w:r>
          </w:p>
          <w:p w:rsidR="00BF0D1E" w:rsidRPr="001806D7" w:rsidRDefault="00BF0D1E" w:rsidP="00BF0D1E">
            <w:pPr>
              <w:pStyle w:val="NormalWeb"/>
              <w:ind w:left="720"/>
              <w:rPr>
                <w:rStyle w:val="Hyperlink"/>
                <w:rFonts w:ascii="Arial" w:hAnsi="Arial" w:cs="Arial"/>
                <w:sz w:val="20"/>
                <w:szCs w:val="20"/>
              </w:rPr>
            </w:pPr>
            <w:r w:rsidRPr="001806D7">
              <w:rPr>
                <w:rStyle w:val="Hyperlink"/>
                <w:rFonts w:ascii="Arial" w:hAnsi="Arial" w:cs="Arial"/>
                <w:sz w:val="20"/>
                <w:szCs w:val="20"/>
              </w:rPr>
              <w:t xml:space="preserve">Career Pathways – Biotechnology Edition </w:t>
            </w:r>
            <w:hyperlink r:id="rId18" w:history="1">
              <w:r w:rsidRPr="001806D7">
                <w:rPr>
                  <w:rStyle w:val="Hyperlink"/>
                  <w:rFonts w:ascii="Arial" w:hAnsi="Arial" w:cs="Arial"/>
                  <w:sz w:val="20"/>
                  <w:szCs w:val="20"/>
                </w:rPr>
                <w:t>http://www.ncpublicschools.org/docs/cte/publications/career/biotechnology.html</w:t>
              </w:r>
            </w:hyperlink>
          </w:p>
          <w:p w:rsidR="00BF0D1E" w:rsidRPr="001806D7" w:rsidRDefault="00BF0D1E" w:rsidP="00BF0D1E">
            <w:pPr>
              <w:pStyle w:val="NormalWeb"/>
              <w:rPr>
                <w:rFonts w:ascii="Arial" w:hAnsi="Arial" w:cs="Arial"/>
                <w:sz w:val="20"/>
                <w:szCs w:val="20"/>
                <w:lang w:val="en"/>
              </w:rPr>
            </w:pPr>
            <w:r w:rsidRPr="001806D7">
              <w:rPr>
                <w:rFonts w:ascii="Arial" w:hAnsi="Arial" w:cs="Arial"/>
                <w:sz w:val="20"/>
                <w:szCs w:val="20"/>
              </w:rPr>
              <w:t>Additional information about Nobel Laurent Oliver Smithies -</w:t>
            </w:r>
          </w:p>
          <w:p w:rsidR="00BF0D1E" w:rsidRPr="001806D7" w:rsidRDefault="00BF0D1E" w:rsidP="00BF0D1E">
            <w:pPr>
              <w:pStyle w:val="NormalWeb"/>
              <w:ind w:firstLine="720"/>
              <w:rPr>
                <w:rFonts w:ascii="Arial" w:hAnsi="Arial" w:cs="Arial"/>
                <w:sz w:val="20"/>
                <w:szCs w:val="20"/>
              </w:rPr>
            </w:pPr>
            <w:hyperlink r:id="rId19" w:history="1">
              <w:r w:rsidRPr="001806D7">
                <w:rPr>
                  <w:rStyle w:val="Hyperlink"/>
                  <w:rFonts w:ascii="Arial" w:hAnsi="Arial" w:cs="Arial"/>
                  <w:sz w:val="20"/>
                  <w:szCs w:val="20"/>
                </w:rPr>
                <w:t>http://www.hsl.unc.edu/specialcollections/highlights/smithies.cfm</w:t>
              </w:r>
            </w:hyperlink>
          </w:p>
          <w:p w:rsidR="00BF0D1E" w:rsidRPr="001806D7" w:rsidRDefault="00BF0D1E" w:rsidP="00BF0D1E">
            <w:pPr>
              <w:pStyle w:val="NormalWeb"/>
              <w:rPr>
                <w:rFonts w:ascii="Arial" w:hAnsi="Arial" w:cs="Arial"/>
                <w:b/>
                <w:sz w:val="20"/>
                <w:szCs w:val="20"/>
              </w:rPr>
            </w:pPr>
            <w:r w:rsidRPr="001806D7">
              <w:rPr>
                <w:rFonts w:ascii="Arial" w:hAnsi="Arial" w:cs="Arial"/>
                <w:b/>
                <w:sz w:val="20"/>
                <w:szCs w:val="20"/>
              </w:rPr>
              <w:t>Information on Biotechnology in North Carolina:</w:t>
            </w:r>
          </w:p>
          <w:p w:rsidR="00BF0D1E" w:rsidRPr="001806D7" w:rsidRDefault="00BF0D1E" w:rsidP="00BF0D1E">
            <w:pPr>
              <w:pStyle w:val="NormalWeb"/>
              <w:rPr>
                <w:rStyle w:val="Hyperlink"/>
                <w:rFonts w:ascii="Arial" w:hAnsi="Arial" w:cs="Arial"/>
                <w:sz w:val="20"/>
                <w:szCs w:val="20"/>
              </w:rPr>
            </w:pPr>
            <w:r w:rsidRPr="001806D7">
              <w:rPr>
                <w:rFonts w:ascii="Arial" w:hAnsi="Arial" w:cs="Arial"/>
                <w:sz w:val="20"/>
                <w:szCs w:val="20"/>
              </w:rPr>
              <w:t xml:space="preserve">North Carolina Biotechnology Center - Information on Businesses, Education, Bio Basics, Workforce and Grants- North Carolina Biotechnology Center     </w:t>
            </w:r>
            <w:hyperlink r:id="rId20" w:history="1">
              <w:r w:rsidRPr="001806D7">
                <w:rPr>
                  <w:rStyle w:val="Hyperlink"/>
                  <w:rFonts w:ascii="Arial" w:hAnsi="Arial" w:cs="Arial"/>
                  <w:sz w:val="20"/>
                  <w:szCs w:val="20"/>
                </w:rPr>
                <w:t>http://www.ncbiotech.org/</w:t>
              </w:r>
            </w:hyperlink>
          </w:p>
          <w:p w:rsidR="00BF0D1E" w:rsidRPr="001806D7" w:rsidRDefault="00BF0D1E" w:rsidP="00BF0D1E">
            <w:pPr>
              <w:pStyle w:val="NormalWeb"/>
              <w:rPr>
                <w:rFonts w:ascii="Arial" w:hAnsi="Arial" w:cs="Arial"/>
                <w:sz w:val="20"/>
                <w:szCs w:val="20"/>
                <w:u w:val="single"/>
              </w:rPr>
            </w:pPr>
            <w:r w:rsidRPr="001806D7">
              <w:rPr>
                <w:rStyle w:val="Hyperlink"/>
                <w:rFonts w:ascii="Arial" w:hAnsi="Arial" w:cs="Arial"/>
                <w:sz w:val="20"/>
                <w:szCs w:val="20"/>
              </w:rPr>
              <w:t>The Center of Innovation for Nano Biotechnology-</w:t>
            </w:r>
            <w:r w:rsidRPr="001806D7">
              <w:rPr>
                <w:rFonts w:ascii="Arial" w:hAnsi="Arial" w:cs="Arial"/>
                <w:sz w:val="20"/>
                <w:szCs w:val="20"/>
              </w:rPr>
              <w:t xml:space="preserve"> </w:t>
            </w:r>
            <w:hyperlink r:id="rId21" w:history="1">
              <w:r w:rsidRPr="001806D7">
                <w:rPr>
                  <w:rStyle w:val="Hyperlink"/>
                  <w:rFonts w:ascii="Arial" w:hAnsi="Arial" w:cs="Arial"/>
                  <w:sz w:val="20"/>
                  <w:szCs w:val="20"/>
                </w:rPr>
                <w:t>http://www.ncbiotech.org/business-commercialization/biotech-sectors/nanobiotechnology/inside-nanbiotechnology.html</w:t>
              </w:r>
            </w:hyperlink>
          </w:p>
          <w:p w:rsidR="00BF0D1E" w:rsidRPr="001806D7" w:rsidRDefault="00BF0D1E" w:rsidP="00BF0D1E">
            <w:pPr>
              <w:pStyle w:val="NormalWeb"/>
              <w:rPr>
                <w:rFonts w:ascii="Arial" w:hAnsi="Arial" w:cs="Arial"/>
                <w:sz w:val="20"/>
                <w:szCs w:val="20"/>
              </w:rPr>
            </w:pPr>
            <w:r w:rsidRPr="001806D7">
              <w:rPr>
                <w:rFonts w:ascii="Arial" w:hAnsi="Arial" w:cs="Arial"/>
                <w:sz w:val="20"/>
                <w:szCs w:val="20"/>
              </w:rPr>
              <w:t xml:space="preserve">Piedmont Triad Biotechnology Park- </w:t>
            </w:r>
            <w:hyperlink r:id="rId22" w:history="1">
              <w:r w:rsidRPr="001806D7">
                <w:rPr>
                  <w:rStyle w:val="Hyperlink"/>
                  <w:rFonts w:ascii="Arial" w:hAnsi="Arial" w:cs="Arial"/>
                  <w:sz w:val="20"/>
                  <w:szCs w:val="20"/>
                </w:rPr>
                <w:t>http://www.ptrp.com</w:t>
              </w:r>
            </w:hyperlink>
          </w:p>
          <w:p w:rsidR="00BF0D1E" w:rsidRPr="001806D7" w:rsidRDefault="00BF0D1E" w:rsidP="00BF0D1E">
            <w:pPr>
              <w:pStyle w:val="NormalWeb"/>
              <w:rPr>
                <w:rFonts w:ascii="Arial" w:hAnsi="Arial" w:cs="Arial"/>
                <w:sz w:val="20"/>
                <w:szCs w:val="20"/>
              </w:rPr>
            </w:pPr>
            <w:proofErr w:type="spellStart"/>
            <w:r w:rsidRPr="001806D7">
              <w:rPr>
                <w:rFonts w:ascii="Arial" w:hAnsi="Arial" w:cs="Arial"/>
                <w:sz w:val="20"/>
                <w:szCs w:val="20"/>
              </w:rPr>
              <w:t>ForsythTech</w:t>
            </w:r>
            <w:proofErr w:type="spellEnd"/>
            <w:r w:rsidRPr="001806D7">
              <w:rPr>
                <w:rFonts w:ascii="Arial" w:hAnsi="Arial" w:cs="Arial"/>
                <w:sz w:val="20"/>
                <w:szCs w:val="20"/>
              </w:rPr>
              <w:t xml:space="preserve"> Community College- Biotechnology degree program information</w:t>
            </w:r>
          </w:p>
          <w:p w:rsidR="00BF0D1E" w:rsidRPr="001806D7" w:rsidRDefault="00BF0D1E" w:rsidP="00BF0D1E">
            <w:pPr>
              <w:spacing w:before="120" w:after="120"/>
              <w:rPr>
                <w:rFonts w:ascii="Arial" w:eastAsia="Times New Roman" w:hAnsi="Arial" w:cs="Arial"/>
              </w:rPr>
            </w:pPr>
            <w:hyperlink r:id="rId23" w:history="1">
              <w:r w:rsidRPr="001806D7">
                <w:rPr>
                  <w:rStyle w:val="Hyperlink"/>
                  <w:rFonts w:ascii="Arial" w:hAnsi="Arial" w:cs="Arial"/>
                  <w:lang w:val="en"/>
                </w:rPr>
                <w:t>http://www.forsythtech.edu/credit-programs/credit-track/programs-a-z/biotechnology.html</w:t>
              </w:r>
            </w:hyperlink>
          </w:p>
        </w:tc>
      </w:tr>
      <w:tr w:rsidR="00BF0D1E" w:rsidRPr="001806D7" w:rsidTr="004456AE">
        <w:tc>
          <w:tcPr>
            <w:tcW w:w="703" w:type="pct"/>
          </w:tcPr>
          <w:p w:rsidR="00BF0D1E" w:rsidRPr="001806D7" w:rsidRDefault="00BF0D1E" w:rsidP="00BF0D1E">
            <w:pPr>
              <w:spacing w:before="120" w:after="120"/>
              <w:rPr>
                <w:rFonts w:ascii="Arial" w:eastAsia="Times New Roman" w:hAnsi="Arial" w:cs="Arial"/>
                <w:b/>
              </w:rPr>
            </w:pPr>
            <w:r w:rsidRPr="001806D7">
              <w:rPr>
                <w:rFonts w:ascii="Arial" w:eastAsia="Times New Roman" w:hAnsi="Arial" w:cs="Arial"/>
                <w:b/>
              </w:rPr>
              <w:lastRenderedPageBreak/>
              <w:t xml:space="preserve">Supplemental Information </w:t>
            </w:r>
          </w:p>
        </w:tc>
        <w:tc>
          <w:tcPr>
            <w:tcW w:w="4297" w:type="pct"/>
          </w:tcPr>
          <w:p w:rsidR="00BF0D1E" w:rsidRPr="001806D7" w:rsidRDefault="00BF0D1E" w:rsidP="00BF0D1E">
            <w:pPr>
              <w:rPr>
                <w:rFonts w:ascii="Arial" w:hAnsi="Arial" w:cs="Arial"/>
                <w:color w:val="000000"/>
              </w:rPr>
            </w:pPr>
            <w:r w:rsidRPr="001806D7">
              <w:rPr>
                <w:rFonts w:ascii="Arial" w:hAnsi="Arial" w:cs="Arial"/>
                <w:color w:val="000000"/>
              </w:rPr>
              <w:t xml:space="preserve">Recombinant DNA technology </w:t>
            </w:r>
          </w:p>
          <w:p w:rsidR="00BF0D1E" w:rsidRPr="001806D7" w:rsidRDefault="00BF0D1E" w:rsidP="00BF0D1E">
            <w:pPr>
              <w:rPr>
                <w:rFonts w:ascii="Arial" w:hAnsi="Arial" w:cs="Arial"/>
                <w:color w:val="000000"/>
              </w:rPr>
            </w:pPr>
            <w:r w:rsidRPr="001806D7">
              <w:rPr>
                <w:rFonts w:ascii="Arial" w:hAnsi="Arial" w:cs="Arial"/>
                <w:color w:val="000000"/>
              </w:rPr>
              <w:t xml:space="preserve"> DNA molecules from two different species that are inserted into a host organism to produce new genetic combinations that is valued in medical, agricultural, and industrial research. Using this technology, scientists can isolate genes, determine nucleotide sequence, study transcripts, mutate the strand the way they desire and reinsert it into a living host,</w:t>
            </w:r>
          </w:p>
          <w:p w:rsidR="00BF0D1E" w:rsidRPr="001806D7" w:rsidRDefault="00BF0D1E" w:rsidP="00BF0D1E">
            <w:pPr>
              <w:rPr>
                <w:rFonts w:ascii="Arial" w:hAnsi="Arial" w:cs="Arial"/>
                <w:color w:val="000000"/>
              </w:rPr>
            </w:pPr>
          </w:p>
          <w:p w:rsidR="00BF0D1E" w:rsidRPr="001806D7" w:rsidRDefault="00BF0D1E" w:rsidP="00BF0D1E">
            <w:pPr>
              <w:rPr>
                <w:rFonts w:ascii="Arial" w:hAnsi="Arial" w:cs="Arial"/>
                <w:color w:val="000000"/>
              </w:rPr>
            </w:pPr>
            <w:r w:rsidRPr="001806D7">
              <w:rPr>
                <w:rFonts w:ascii="Arial" w:hAnsi="Arial" w:cs="Arial"/>
                <w:color w:val="000000"/>
              </w:rPr>
              <w:t>Genetic Engineering:</w:t>
            </w:r>
          </w:p>
          <w:p w:rsidR="00BF0D1E" w:rsidRPr="001806D7" w:rsidRDefault="00BF0D1E" w:rsidP="00BF0D1E">
            <w:pPr>
              <w:rPr>
                <w:rFonts w:ascii="Arial" w:hAnsi="Arial" w:cs="Arial"/>
                <w:color w:val="000000"/>
              </w:rPr>
            </w:pPr>
            <w:r w:rsidRPr="001806D7">
              <w:rPr>
                <w:rFonts w:ascii="Arial" w:hAnsi="Arial" w:cs="Arial"/>
                <w:color w:val="000000"/>
              </w:rPr>
              <w:t xml:space="preserve">   There are many different types of transgenic organisms genetically engineered and developed by investigators. Genetically modified organisms include plants, insects and mammals. </w:t>
            </w:r>
          </w:p>
          <w:p w:rsidR="00BF0D1E" w:rsidRPr="001806D7" w:rsidRDefault="00BF0D1E" w:rsidP="00BF0D1E">
            <w:pPr>
              <w:rPr>
                <w:rFonts w:ascii="Arial" w:hAnsi="Arial" w:cs="Arial"/>
                <w:color w:val="000000"/>
              </w:rPr>
            </w:pPr>
          </w:p>
          <w:p w:rsidR="00BF0D1E" w:rsidRPr="001806D7" w:rsidRDefault="00BF0D1E" w:rsidP="00BF0D1E">
            <w:pPr>
              <w:rPr>
                <w:rFonts w:ascii="Arial" w:hAnsi="Arial" w:cs="Arial"/>
                <w:color w:val="000000"/>
              </w:rPr>
            </w:pPr>
            <w:r w:rsidRPr="001806D7">
              <w:rPr>
                <w:rFonts w:ascii="Arial" w:hAnsi="Arial" w:cs="Arial"/>
                <w:color w:val="000000"/>
              </w:rPr>
              <w:t xml:space="preserve">    Mice and humans are genetically very similar. So a molecular biologist will knockout (remove) part of the mouse’s genome and insert new DNA in its place. This makes an organism that would not normally be affected by human diseases and conditions – respond. Transgenic mice are most often used in biotechnical and biomedical laboratories that study the biological effects of: cancer, obesity, heart disease, arthritis, diabetes, ageing, Parkinson’s disease and Anxiety Disorders.</w:t>
            </w:r>
          </w:p>
          <w:p w:rsidR="00BF0D1E" w:rsidRPr="001806D7" w:rsidRDefault="00BF0D1E" w:rsidP="00BF0D1E">
            <w:pPr>
              <w:pStyle w:val="NormalWeb"/>
              <w:rPr>
                <w:rFonts w:ascii="Arial" w:hAnsi="Arial" w:cs="Arial"/>
                <w:b/>
                <w:sz w:val="20"/>
                <w:szCs w:val="20"/>
              </w:rPr>
            </w:pPr>
            <w:r w:rsidRPr="001806D7">
              <w:rPr>
                <w:rFonts w:ascii="Arial" w:hAnsi="Arial" w:cs="Arial"/>
                <w:sz w:val="20"/>
                <w:szCs w:val="20"/>
                <w:lang w:val="en"/>
              </w:rPr>
              <w:t xml:space="preserve">Knockout mice: </w:t>
            </w:r>
          </w:p>
          <w:p w:rsidR="00BF0D1E" w:rsidRPr="001806D7" w:rsidRDefault="00BF0D1E" w:rsidP="00BF0D1E">
            <w:pPr>
              <w:rPr>
                <w:rFonts w:ascii="Arial" w:hAnsi="Arial" w:cs="Arial"/>
                <w:lang w:val="en"/>
              </w:rPr>
            </w:pPr>
            <w:r w:rsidRPr="001806D7">
              <w:rPr>
                <w:rFonts w:ascii="Arial" w:hAnsi="Arial" w:cs="Arial"/>
                <w:lang w:val="en"/>
              </w:rPr>
              <w:t xml:space="preserve"> A </w:t>
            </w:r>
            <w:r w:rsidRPr="001806D7">
              <w:rPr>
                <w:rFonts w:ascii="Arial" w:hAnsi="Arial" w:cs="Arial"/>
                <w:bCs/>
                <w:lang w:val="en"/>
              </w:rPr>
              <w:t>knockout mouse</w:t>
            </w:r>
            <w:r w:rsidRPr="001806D7">
              <w:rPr>
                <w:rFonts w:ascii="Arial" w:hAnsi="Arial" w:cs="Arial"/>
                <w:lang w:val="en"/>
              </w:rPr>
              <w:t xml:space="preserve"> is an animal that has been </w:t>
            </w:r>
            <w:hyperlink r:id="rId24" w:tooltip="Genetic engineering" w:history="1">
              <w:r w:rsidRPr="001806D7">
                <w:rPr>
                  <w:rStyle w:val="Hyperlink"/>
                  <w:rFonts w:ascii="Arial" w:hAnsi="Arial" w:cs="Arial"/>
                  <w:lang w:val="en"/>
                </w:rPr>
                <w:t>genetically engineered</w:t>
              </w:r>
            </w:hyperlink>
            <w:r w:rsidRPr="001806D7">
              <w:rPr>
                <w:rStyle w:val="Hyperlink"/>
                <w:rFonts w:ascii="Arial" w:hAnsi="Arial" w:cs="Arial"/>
                <w:lang w:val="en"/>
              </w:rPr>
              <w:t xml:space="preserve"> for research experiments</w:t>
            </w:r>
            <w:r w:rsidRPr="001806D7">
              <w:rPr>
                <w:rFonts w:ascii="Arial" w:hAnsi="Arial" w:cs="Arial"/>
                <w:lang w:val="en"/>
              </w:rPr>
              <w:t xml:space="preserve">. The scientific researchers (molecular biologists) have inactivated, or "knocked out," an existing </w:t>
            </w:r>
            <w:hyperlink r:id="rId25" w:tooltip="Gene" w:history="1">
              <w:r w:rsidRPr="001806D7">
                <w:rPr>
                  <w:rStyle w:val="Hyperlink"/>
                  <w:rFonts w:ascii="Arial" w:hAnsi="Arial" w:cs="Arial"/>
                  <w:lang w:val="en"/>
                </w:rPr>
                <w:t>gene</w:t>
              </w:r>
            </w:hyperlink>
            <w:r w:rsidRPr="001806D7">
              <w:rPr>
                <w:rStyle w:val="Hyperlink"/>
                <w:rFonts w:ascii="Arial" w:hAnsi="Arial" w:cs="Arial"/>
                <w:lang w:val="en"/>
              </w:rPr>
              <w:t xml:space="preserve"> and </w:t>
            </w:r>
            <w:r w:rsidRPr="001806D7">
              <w:rPr>
                <w:rFonts w:ascii="Arial" w:hAnsi="Arial" w:cs="Arial"/>
                <w:lang w:val="en"/>
              </w:rPr>
              <w:t xml:space="preserve">replaced it with an artificial piece of </w:t>
            </w:r>
            <w:hyperlink r:id="rId26" w:tooltip="DNA" w:history="1">
              <w:r w:rsidRPr="001806D7">
                <w:rPr>
                  <w:rStyle w:val="Hyperlink"/>
                  <w:rFonts w:ascii="Arial" w:hAnsi="Arial" w:cs="Arial"/>
                  <w:lang w:val="en"/>
                </w:rPr>
                <w:t>DNA</w:t>
              </w:r>
            </w:hyperlink>
            <w:r w:rsidRPr="001806D7">
              <w:rPr>
                <w:rStyle w:val="Hyperlink"/>
                <w:rFonts w:ascii="Arial" w:hAnsi="Arial" w:cs="Arial"/>
                <w:lang w:val="en"/>
              </w:rPr>
              <w:t xml:space="preserve"> (genes from another source)</w:t>
            </w:r>
            <w:r w:rsidRPr="001806D7">
              <w:rPr>
                <w:rFonts w:ascii="Arial" w:hAnsi="Arial" w:cs="Arial"/>
                <w:lang w:val="en"/>
              </w:rPr>
              <w:t xml:space="preserve">. The change in DNA often causes </w:t>
            </w:r>
            <w:r w:rsidRPr="001806D7">
              <w:rPr>
                <w:rFonts w:ascii="Arial" w:hAnsi="Arial" w:cs="Arial"/>
                <w:lang w:val="en"/>
              </w:rPr>
              <w:lastRenderedPageBreak/>
              <w:t xml:space="preserve">changes in a mouse's </w:t>
            </w:r>
            <w:hyperlink r:id="rId27" w:tooltip="Phenotype" w:history="1">
              <w:r w:rsidRPr="001806D7">
                <w:rPr>
                  <w:rStyle w:val="Hyperlink"/>
                  <w:rFonts w:ascii="Arial" w:hAnsi="Arial" w:cs="Arial"/>
                  <w:lang w:val="en"/>
                </w:rPr>
                <w:t>phenotype</w:t>
              </w:r>
            </w:hyperlink>
            <w:r w:rsidRPr="001806D7">
              <w:rPr>
                <w:rStyle w:val="Hyperlink"/>
                <w:rFonts w:ascii="Arial" w:hAnsi="Arial" w:cs="Arial"/>
                <w:lang w:val="en"/>
              </w:rPr>
              <w:t xml:space="preserve">. The mouse may change in appearance, behavior, or some other biochemical characteristic. The changes </w:t>
            </w:r>
            <w:r w:rsidRPr="001806D7">
              <w:rPr>
                <w:rFonts w:ascii="Arial" w:hAnsi="Arial" w:cs="Arial"/>
                <w:lang w:val="en"/>
              </w:rPr>
              <w:t>caused by DNA disruption or replacement are important to studying the role of genes within a genome. Any observable differences can assist the researcher to infer a probable gene function.</w:t>
            </w:r>
          </w:p>
          <w:p w:rsidR="00BF0D1E" w:rsidRPr="001806D7" w:rsidRDefault="00BF0D1E" w:rsidP="00BF0D1E">
            <w:pPr>
              <w:pStyle w:val="NormalWeb"/>
              <w:rPr>
                <w:rFonts w:ascii="Arial" w:hAnsi="Arial" w:cs="Arial"/>
                <w:sz w:val="20"/>
                <w:szCs w:val="20"/>
                <w:lang w:val="en"/>
              </w:rPr>
            </w:pPr>
            <w:r w:rsidRPr="001806D7">
              <w:rPr>
                <w:rFonts w:ascii="Arial" w:hAnsi="Arial" w:cs="Arial"/>
                <w:sz w:val="20"/>
                <w:szCs w:val="20"/>
                <w:lang w:val="en"/>
              </w:rPr>
              <w:t xml:space="preserve">   Laboratory experiments with mice are important because their genes are easily knocked out and knocked in.  They are currently the most closely related laboratory animal to humans that this technique can be used easily in the lab. This makes the transgenic knockout mouse an important link to study of human diseases, conditions and physiological genetic disorders. </w:t>
            </w:r>
          </w:p>
          <w:p w:rsidR="00BF0D1E" w:rsidRPr="001806D7" w:rsidRDefault="00BF0D1E" w:rsidP="00BF0D1E">
            <w:pPr>
              <w:pStyle w:val="NormalWeb"/>
              <w:shd w:val="clear" w:color="auto" w:fill="FFFFFF"/>
              <w:rPr>
                <w:rFonts w:ascii="Arial" w:hAnsi="Arial" w:cs="Arial"/>
                <w:sz w:val="20"/>
                <w:szCs w:val="20"/>
              </w:rPr>
            </w:pPr>
            <w:r w:rsidRPr="001806D7">
              <w:rPr>
                <w:rFonts w:ascii="Arial" w:hAnsi="Arial" w:cs="Arial"/>
                <w:sz w:val="20"/>
                <w:szCs w:val="20"/>
              </w:rPr>
              <w:t xml:space="preserve">“Many of these transgenic mice are named after the gene that has been inactivated or knocked out. For example, the p53 knockout mouse is named after the </w:t>
            </w:r>
            <w:hyperlink r:id="rId28" w:history="1">
              <w:r w:rsidRPr="001806D7">
                <w:rPr>
                  <w:rStyle w:val="Hyperlink"/>
                  <w:rFonts w:ascii="Arial" w:hAnsi="Arial" w:cs="Arial"/>
                  <w:sz w:val="20"/>
                  <w:szCs w:val="20"/>
                </w:rPr>
                <w:t>p53</w:t>
              </w:r>
            </w:hyperlink>
            <w:r w:rsidRPr="001806D7">
              <w:rPr>
                <w:rFonts w:ascii="Arial" w:hAnsi="Arial" w:cs="Arial"/>
                <w:sz w:val="20"/>
                <w:szCs w:val="20"/>
                <w:u w:val="single"/>
              </w:rPr>
              <w:t xml:space="preserve"> </w:t>
            </w:r>
            <w:r w:rsidRPr="001806D7">
              <w:rPr>
                <w:rFonts w:ascii="Arial" w:hAnsi="Arial" w:cs="Arial"/>
                <w:sz w:val="20"/>
                <w:szCs w:val="20"/>
              </w:rPr>
              <w:t>gene, which codes for a protein that normally suppresses the growth of tumors by arresting cell division. Humans born with mutations that inactivate the p53 gene suffer from Li-</w:t>
            </w:r>
            <w:proofErr w:type="spellStart"/>
            <w:r w:rsidRPr="001806D7">
              <w:rPr>
                <w:rFonts w:ascii="Arial" w:hAnsi="Arial" w:cs="Arial"/>
                <w:sz w:val="20"/>
                <w:szCs w:val="20"/>
              </w:rPr>
              <w:t>Fraumeni</w:t>
            </w:r>
            <w:proofErr w:type="spellEnd"/>
            <w:r w:rsidRPr="001806D7">
              <w:rPr>
                <w:rFonts w:ascii="Arial" w:hAnsi="Arial" w:cs="Arial"/>
                <w:sz w:val="20"/>
                <w:szCs w:val="20"/>
              </w:rPr>
              <w:t xml:space="preserve"> syndrome, a condition that dramatically increases the risk of developing bone cancers, breast cancer and blood cancers at an early age. Other mice are named after physical characteristics or behavior disorders like  ‘Methuselah’ because it lives a long time and  ‘Frantic’ which is used to study anxiety disorders.” (National Genome Research)</w:t>
            </w:r>
          </w:p>
          <w:p w:rsidR="00BF0D1E" w:rsidRPr="001806D7" w:rsidRDefault="00BF0D1E" w:rsidP="00BF0D1E">
            <w:pPr>
              <w:pStyle w:val="NormalWeb"/>
              <w:rPr>
                <w:rFonts w:ascii="Arial" w:hAnsi="Arial" w:cs="Arial"/>
                <w:sz w:val="20"/>
                <w:szCs w:val="20"/>
                <w:lang w:val="en"/>
              </w:rPr>
            </w:pPr>
            <w:r w:rsidRPr="001806D7">
              <w:rPr>
                <w:rFonts w:ascii="Arial" w:hAnsi="Arial" w:cs="Arial"/>
                <w:sz w:val="20"/>
                <w:szCs w:val="20"/>
                <w:lang w:val="en"/>
              </w:rPr>
              <w:t xml:space="preserve">   The 2007 Nobel Prize for Medicine was awarded to </w:t>
            </w:r>
            <w:hyperlink r:id="rId29" w:tooltip="Mario Capecchi" w:history="1">
              <w:r w:rsidRPr="001806D7">
                <w:rPr>
                  <w:rStyle w:val="Hyperlink"/>
                  <w:rFonts w:ascii="Arial" w:hAnsi="Arial" w:cs="Arial"/>
                  <w:sz w:val="20"/>
                  <w:szCs w:val="20"/>
                  <w:lang w:val="en"/>
                </w:rPr>
                <w:t xml:space="preserve">Mario R. </w:t>
              </w:r>
              <w:proofErr w:type="spellStart"/>
              <w:r w:rsidRPr="001806D7">
                <w:rPr>
                  <w:rStyle w:val="Hyperlink"/>
                  <w:rFonts w:ascii="Arial" w:hAnsi="Arial" w:cs="Arial"/>
                  <w:sz w:val="20"/>
                  <w:szCs w:val="20"/>
                  <w:lang w:val="en"/>
                </w:rPr>
                <w:t>Capecchi</w:t>
              </w:r>
              <w:proofErr w:type="spellEnd"/>
            </w:hyperlink>
            <w:r w:rsidRPr="001806D7">
              <w:rPr>
                <w:rFonts w:ascii="Arial" w:hAnsi="Arial" w:cs="Arial"/>
                <w:sz w:val="20"/>
                <w:szCs w:val="20"/>
                <w:lang w:val="en"/>
              </w:rPr>
              <w:t xml:space="preserve">, </w:t>
            </w:r>
            <w:hyperlink r:id="rId30" w:tooltip="Martin Evans" w:history="1">
              <w:r w:rsidRPr="001806D7">
                <w:rPr>
                  <w:rStyle w:val="Hyperlink"/>
                  <w:rFonts w:ascii="Arial" w:hAnsi="Arial" w:cs="Arial"/>
                  <w:sz w:val="20"/>
                  <w:szCs w:val="20"/>
                  <w:lang w:val="en"/>
                </w:rPr>
                <w:t>Martin Evans</w:t>
              </w:r>
            </w:hyperlink>
            <w:r w:rsidRPr="001806D7">
              <w:rPr>
                <w:rFonts w:ascii="Arial" w:hAnsi="Arial" w:cs="Arial"/>
                <w:sz w:val="20"/>
                <w:szCs w:val="20"/>
                <w:lang w:val="en"/>
              </w:rPr>
              <w:t xml:space="preserve"> and </w:t>
            </w:r>
            <w:hyperlink r:id="rId31" w:tooltip="Oliver Smithies" w:history="1">
              <w:r w:rsidRPr="001806D7">
                <w:rPr>
                  <w:rStyle w:val="Hyperlink"/>
                  <w:rFonts w:ascii="Arial" w:hAnsi="Arial" w:cs="Arial"/>
                  <w:sz w:val="20"/>
                  <w:szCs w:val="20"/>
                  <w:lang w:val="en"/>
                </w:rPr>
                <w:t>Oliver Smithies</w:t>
              </w:r>
            </w:hyperlink>
            <w:r w:rsidRPr="001806D7">
              <w:rPr>
                <w:rFonts w:ascii="Arial" w:hAnsi="Arial" w:cs="Arial"/>
                <w:sz w:val="20"/>
                <w:szCs w:val="20"/>
                <w:lang w:val="en"/>
              </w:rPr>
              <w:t xml:space="preserve"> for their </w:t>
            </w:r>
            <w:r w:rsidRPr="001806D7">
              <w:rPr>
                <w:rFonts w:ascii="Arial" w:hAnsi="Arial" w:cs="Arial"/>
                <w:sz w:val="20"/>
                <w:szCs w:val="20"/>
              </w:rPr>
              <w:t xml:space="preserve">"for their discoveries of principles for introducing specific gene modifications in mice by the use of embryonic stem cells.” These researchers </w:t>
            </w:r>
            <w:r w:rsidRPr="001806D7">
              <w:rPr>
                <w:rFonts w:ascii="Arial" w:hAnsi="Arial" w:cs="Arial"/>
                <w:sz w:val="20"/>
                <w:szCs w:val="20"/>
                <w:lang w:val="en"/>
              </w:rPr>
              <w:t>created the first knockout mouse in 1989.</w:t>
            </w:r>
          </w:p>
          <w:p w:rsidR="00BF0D1E" w:rsidRPr="001806D7" w:rsidRDefault="00BF0D1E" w:rsidP="00BF0D1E">
            <w:pPr>
              <w:pStyle w:val="NormalWeb"/>
              <w:rPr>
                <w:rFonts w:ascii="Arial" w:hAnsi="Arial" w:cs="Arial"/>
                <w:sz w:val="20"/>
                <w:szCs w:val="20"/>
                <w:lang w:val="en"/>
              </w:rPr>
            </w:pPr>
            <w:r w:rsidRPr="001806D7">
              <w:rPr>
                <w:rFonts w:ascii="Arial" w:hAnsi="Arial" w:cs="Arial"/>
                <w:sz w:val="20"/>
                <w:szCs w:val="20"/>
                <w:lang w:val="en"/>
              </w:rPr>
              <w:t xml:space="preserve"> It is important to note that Dr. Oliver Smithies is a Professor in the Department of Pathology and Laboratory Medicine at the UNC School of Medicine in Chapel Hill, N.C.</w:t>
            </w:r>
          </w:p>
          <w:p w:rsidR="00BF0D1E" w:rsidRPr="001806D7" w:rsidRDefault="00BF0D1E" w:rsidP="00BF0D1E">
            <w:pPr>
              <w:pStyle w:val="NormalWeb"/>
              <w:rPr>
                <w:rFonts w:ascii="Arial" w:hAnsi="Arial" w:cs="Arial"/>
                <w:b/>
                <w:sz w:val="20"/>
                <w:szCs w:val="20"/>
                <w:lang w:val="en"/>
              </w:rPr>
            </w:pPr>
            <w:r w:rsidRPr="001806D7">
              <w:rPr>
                <w:rFonts w:ascii="Arial" w:hAnsi="Arial" w:cs="Arial"/>
                <w:b/>
                <w:sz w:val="20"/>
                <w:szCs w:val="20"/>
                <w:lang w:val="en"/>
              </w:rPr>
              <w:t>Related Career Fields in Biotechnology to Explore with Students:</w:t>
            </w:r>
          </w:p>
          <w:p w:rsidR="00BF0D1E" w:rsidRPr="001806D7" w:rsidRDefault="00BF0D1E" w:rsidP="00BF0D1E">
            <w:pPr>
              <w:pStyle w:val="NormalWeb"/>
              <w:rPr>
                <w:rFonts w:ascii="Arial" w:hAnsi="Arial" w:cs="Arial"/>
                <w:sz w:val="20"/>
                <w:szCs w:val="20"/>
                <w:lang w:val="en"/>
              </w:rPr>
            </w:pPr>
            <w:r w:rsidRPr="001806D7">
              <w:rPr>
                <w:rFonts w:ascii="Arial" w:hAnsi="Arial" w:cs="Arial"/>
                <w:sz w:val="20"/>
                <w:szCs w:val="20"/>
                <w:lang w:val="en"/>
              </w:rPr>
              <w:t>Career Pathways: A Guide for Students, Parents and Educators</w:t>
            </w:r>
          </w:p>
          <w:p w:rsidR="00BF0D1E" w:rsidRPr="001806D7" w:rsidRDefault="00BF0D1E" w:rsidP="00BF0D1E">
            <w:pPr>
              <w:pStyle w:val="NormalWeb"/>
              <w:rPr>
                <w:rFonts w:ascii="Arial" w:hAnsi="Arial" w:cs="Arial"/>
                <w:sz w:val="20"/>
                <w:szCs w:val="20"/>
                <w:lang w:val="en"/>
              </w:rPr>
            </w:pPr>
            <w:hyperlink r:id="rId32" w:history="1">
              <w:r w:rsidRPr="001806D7">
                <w:rPr>
                  <w:rStyle w:val="Hyperlink"/>
                  <w:rFonts w:ascii="Arial" w:hAnsi="Arial" w:cs="Arial"/>
                  <w:sz w:val="20"/>
                  <w:szCs w:val="20"/>
                  <w:lang w:val="en"/>
                </w:rPr>
                <w:t>http://www.ncpublicschools.org/docs/cte/publications/career/biotechnology.pdf</w:t>
              </w:r>
            </w:hyperlink>
          </w:p>
          <w:p w:rsidR="00BF0D1E" w:rsidRPr="001806D7" w:rsidRDefault="00BF0D1E" w:rsidP="00BF0D1E">
            <w:pPr>
              <w:pStyle w:val="NormalWeb"/>
              <w:rPr>
                <w:rFonts w:ascii="Arial" w:hAnsi="Arial" w:cs="Arial"/>
                <w:sz w:val="20"/>
                <w:szCs w:val="20"/>
                <w:lang w:val="en"/>
              </w:rPr>
            </w:pPr>
            <w:r w:rsidRPr="001806D7">
              <w:rPr>
                <w:rFonts w:ascii="Arial" w:hAnsi="Arial" w:cs="Arial"/>
                <w:sz w:val="20"/>
                <w:szCs w:val="20"/>
                <w:lang w:val="en"/>
              </w:rPr>
              <w:t xml:space="preserve">Biotechnology Edition- </w:t>
            </w:r>
          </w:p>
          <w:p w:rsidR="00BF0D1E" w:rsidRPr="001806D7" w:rsidRDefault="00BF0D1E" w:rsidP="00BF0D1E">
            <w:pPr>
              <w:pStyle w:val="ListParagraph"/>
              <w:numPr>
                <w:ilvl w:val="0"/>
                <w:numId w:val="32"/>
              </w:numPr>
              <w:autoSpaceDE w:val="0"/>
              <w:autoSpaceDN w:val="0"/>
              <w:adjustRightInd w:val="0"/>
              <w:contextualSpacing/>
              <w:rPr>
                <w:rFonts w:ascii="Arial" w:hAnsi="Arial" w:cs="Arial"/>
              </w:rPr>
            </w:pPr>
            <w:r w:rsidRPr="001806D7">
              <w:rPr>
                <w:rFonts w:ascii="Arial" w:hAnsi="Arial" w:cs="Arial"/>
                <w:bCs/>
              </w:rPr>
              <w:t xml:space="preserve">Scientists </w:t>
            </w:r>
            <w:r w:rsidRPr="001806D7">
              <w:rPr>
                <w:rFonts w:ascii="Arial" w:hAnsi="Arial" w:cs="Arial"/>
              </w:rPr>
              <w:t>(pages 10-11)</w:t>
            </w:r>
          </w:p>
          <w:p w:rsidR="00BF0D1E" w:rsidRPr="001806D7" w:rsidRDefault="00BF0D1E" w:rsidP="00BF0D1E">
            <w:pPr>
              <w:pStyle w:val="ListParagraph"/>
              <w:numPr>
                <w:ilvl w:val="0"/>
                <w:numId w:val="32"/>
              </w:numPr>
              <w:autoSpaceDE w:val="0"/>
              <w:autoSpaceDN w:val="0"/>
              <w:adjustRightInd w:val="0"/>
              <w:contextualSpacing/>
              <w:rPr>
                <w:rFonts w:ascii="Arial" w:hAnsi="Arial" w:cs="Arial"/>
              </w:rPr>
            </w:pPr>
            <w:r w:rsidRPr="001806D7">
              <w:rPr>
                <w:rFonts w:ascii="Arial" w:hAnsi="Arial" w:cs="Arial"/>
                <w:bCs/>
              </w:rPr>
              <w:t xml:space="preserve">Laboratory Technicians </w:t>
            </w:r>
            <w:r w:rsidRPr="001806D7">
              <w:rPr>
                <w:rFonts w:ascii="Arial" w:hAnsi="Arial" w:cs="Arial"/>
              </w:rPr>
              <w:t>(pages 12-13)</w:t>
            </w:r>
          </w:p>
          <w:p w:rsidR="00BF0D1E" w:rsidRPr="001806D7" w:rsidRDefault="00BF0D1E" w:rsidP="00BF0D1E">
            <w:pPr>
              <w:pStyle w:val="ListParagraph"/>
              <w:numPr>
                <w:ilvl w:val="0"/>
                <w:numId w:val="32"/>
              </w:numPr>
              <w:autoSpaceDE w:val="0"/>
              <w:autoSpaceDN w:val="0"/>
              <w:adjustRightInd w:val="0"/>
              <w:contextualSpacing/>
              <w:rPr>
                <w:rFonts w:ascii="Arial" w:hAnsi="Arial" w:cs="Arial"/>
              </w:rPr>
            </w:pPr>
            <w:r w:rsidRPr="001806D7">
              <w:rPr>
                <w:rFonts w:ascii="Arial" w:hAnsi="Arial" w:cs="Arial"/>
                <w:bCs/>
              </w:rPr>
              <w:t xml:space="preserve">Engineers </w:t>
            </w:r>
            <w:r w:rsidRPr="001806D7">
              <w:rPr>
                <w:rFonts w:ascii="Arial" w:hAnsi="Arial" w:cs="Arial"/>
              </w:rPr>
              <w:t>(pages 14-15)</w:t>
            </w:r>
          </w:p>
          <w:p w:rsidR="00BF0D1E" w:rsidRPr="001806D7" w:rsidRDefault="00BF0D1E" w:rsidP="00BF0D1E">
            <w:pPr>
              <w:pStyle w:val="ListParagraph"/>
              <w:numPr>
                <w:ilvl w:val="0"/>
                <w:numId w:val="32"/>
              </w:numPr>
              <w:autoSpaceDE w:val="0"/>
              <w:autoSpaceDN w:val="0"/>
              <w:adjustRightInd w:val="0"/>
              <w:contextualSpacing/>
              <w:rPr>
                <w:rFonts w:ascii="Arial" w:hAnsi="Arial" w:cs="Arial"/>
              </w:rPr>
            </w:pPr>
            <w:r w:rsidRPr="001806D7">
              <w:rPr>
                <w:rFonts w:ascii="Arial" w:hAnsi="Arial" w:cs="Arial"/>
                <w:bCs/>
              </w:rPr>
              <w:t xml:space="preserve">Process Technicians </w:t>
            </w:r>
            <w:r w:rsidRPr="001806D7">
              <w:rPr>
                <w:rFonts w:ascii="Arial" w:hAnsi="Arial" w:cs="Arial"/>
              </w:rPr>
              <w:t>(pages 16-17)</w:t>
            </w:r>
          </w:p>
          <w:p w:rsidR="00BF0D1E" w:rsidRPr="001806D7" w:rsidRDefault="00BF0D1E" w:rsidP="00BF0D1E">
            <w:pPr>
              <w:pStyle w:val="ListParagraph"/>
              <w:numPr>
                <w:ilvl w:val="0"/>
                <w:numId w:val="32"/>
              </w:numPr>
              <w:autoSpaceDE w:val="0"/>
              <w:autoSpaceDN w:val="0"/>
              <w:adjustRightInd w:val="0"/>
              <w:contextualSpacing/>
              <w:rPr>
                <w:rFonts w:ascii="Arial" w:hAnsi="Arial" w:cs="Arial"/>
                <w:bCs/>
              </w:rPr>
            </w:pPr>
            <w:r w:rsidRPr="001806D7">
              <w:rPr>
                <w:rFonts w:ascii="Arial" w:hAnsi="Arial" w:cs="Arial"/>
                <w:bCs/>
              </w:rPr>
              <w:t>Maintenance and Instrumentation</w:t>
            </w:r>
          </w:p>
          <w:p w:rsidR="00BF0D1E" w:rsidRPr="001806D7" w:rsidRDefault="00BF0D1E" w:rsidP="00BF0D1E">
            <w:pPr>
              <w:pStyle w:val="ListParagraph"/>
              <w:numPr>
                <w:ilvl w:val="0"/>
                <w:numId w:val="32"/>
              </w:numPr>
              <w:autoSpaceDE w:val="0"/>
              <w:autoSpaceDN w:val="0"/>
              <w:adjustRightInd w:val="0"/>
              <w:contextualSpacing/>
              <w:rPr>
                <w:rFonts w:ascii="Arial" w:hAnsi="Arial" w:cs="Arial"/>
              </w:rPr>
            </w:pPr>
            <w:r w:rsidRPr="001806D7">
              <w:rPr>
                <w:rFonts w:ascii="Arial" w:hAnsi="Arial" w:cs="Arial"/>
                <w:bCs/>
              </w:rPr>
              <w:t xml:space="preserve">Technicians </w:t>
            </w:r>
            <w:r w:rsidRPr="001806D7">
              <w:rPr>
                <w:rFonts w:ascii="Arial" w:hAnsi="Arial" w:cs="Arial"/>
              </w:rPr>
              <w:t>(pages 18-19)</w:t>
            </w:r>
          </w:p>
          <w:p w:rsidR="00BF0D1E" w:rsidRPr="001806D7" w:rsidRDefault="00BF0D1E" w:rsidP="00BF0D1E">
            <w:pPr>
              <w:pStyle w:val="NormalWeb"/>
              <w:numPr>
                <w:ilvl w:val="0"/>
                <w:numId w:val="32"/>
              </w:numPr>
              <w:rPr>
                <w:rFonts w:ascii="Arial" w:hAnsi="Arial" w:cs="Arial"/>
                <w:sz w:val="20"/>
                <w:szCs w:val="20"/>
                <w:lang w:val="en"/>
              </w:rPr>
            </w:pPr>
            <w:r w:rsidRPr="001806D7">
              <w:rPr>
                <w:rFonts w:ascii="Arial" w:eastAsia="Calibri" w:hAnsi="Arial" w:cs="Arial"/>
                <w:bCs/>
                <w:sz w:val="20"/>
                <w:szCs w:val="20"/>
              </w:rPr>
              <w:t xml:space="preserve">Corporate Scientific Professionals </w:t>
            </w:r>
            <w:r w:rsidRPr="001806D7">
              <w:rPr>
                <w:rFonts w:ascii="Arial" w:eastAsia="Calibri" w:hAnsi="Arial" w:cs="Arial"/>
                <w:sz w:val="20"/>
                <w:szCs w:val="20"/>
              </w:rPr>
              <w:t>(pages 20-21)</w:t>
            </w:r>
          </w:p>
          <w:p w:rsidR="00BF0D1E" w:rsidRPr="001806D7" w:rsidRDefault="00BF0D1E" w:rsidP="00BF0D1E">
            <w:pPr>
              <w:pStyle w:val="NormalWeb"/>
              <w:rPr>
                <w:rFonts w:ascii="Arial" w:eastAsia="Calibri" w:hAnsi="Arial" w:cs="Arial"/>
                <w:sz w:val="20"/>
                <w:szCs w:val="20"/>
              </w:rPr>
            </w:pPr>
            <w:r w:rsidRPr="001806D7">
              <w:rPr>
                <w:rFonts w:ascii="Arial" w:eastAsia="Calibri" w:hAnsi="Arial" w:cs="Arial"/>
                <w:b/>
                <w:sz w:val="20"/>
                <w:szCs w:val="20"/>
              </w:rPr>
              <w:t xml:space="preserve">The North Carolina Biotechnical Center </w:t>
            </w:r>
            <w:r w:rsidRPr="001806D7">
              <w:rPr>
                <w:rFonts w:ascii="Arial" w:eastAsia="Calibri" w:hAnsi="Arial" w:cs="Arial"/>
                <w:sz w:val="20"/>
                <w:szCs w:val="20"/>
              </w:rPr>
              <w:t xml:space="preserve">- links to various career opportunities and resources for teachers.   </w:t>
            </w:r>
            <w:r w:rsidRPr="001806D7">
              <w:rPr>
                <w:rFonts w:ascii="Arial" w:hAnsi="Arial" w:cs="Arial"/>
                <w:sz w:val="20"/>
                <w:szCs w:val="20"/>
                <w:lang w:val="en"/>
              </w:rPr>
              <w:t>http://www.ncbiotech.org/</w:t>
            </w:r>
          </w:p>
          <w:p w:rsidR="00BF0D1E" w:rsidRPr="001806D7" w:rsidRDefault="00BF0D1E" w:rsidP="00BF0D1E">
            <w:pPr>
              <w:autoSpaceDE w:val="0"/>
              <w:autoSpaceDN w:val="0"/>
              <w:adjustRightInd w:val="0"/>
              <w:rPr>
                <w:rFonts w:ascii="Arial" w:eastAsia="Times New Roman" w:hAnsi="Arial" w:cs="Arial"/>
                <w:i/>
              </w:rPr>
            </w:pPr>
          </w:p>
        </w:tc>
      </w:tr>
      <w:tr w:rsidR="00BF0D1E" w:rsidRPr="001806D7" w:rsidTr="004456AE">
        <w:tc>
          <w:tcPr>
            <w:tcW w:w="703" w:type="pct"/>
          </w:tcPr>
          <w:p w:rsidR="00BF0D1E" w:rsidRPr="001806D7" w:rsidRDefault="00BF0D1E" w:rsidP="00BF0D1E">
            <w:pPr>
              <w:spacing w:before="120" w:after="120"/>
              <w:outlineLvl w:val="1"/>
              <w:rPr>
                <w:rFonts w:ascii="Arial" w:eastAsia="Times New Roman" w:hAnsi="Arial" w:cs="Arial"/>
                <w:b/>
                <w:bCs/>
              </w:rPr>
            </w:pPr>
            <w:r w:rsidRPr="001806D7">
              <w:rPr>
                <w:rFonts w:ascii="Arial" w:eastAsia="Times New Roman" w:hAnsi="Arial" w:cs="Arial"/>
                <w:b/>
                <w:bCs/>
              </w:rPr>
              <w:lastRenderedPageBreak/>
              <w:t xml:space="preserve">Comments </w:t>
            </w:r>
          </w:p>
          <w:p w:rsidR="00BF0D1E" w:rsidRPr="001806D7" w:rsidRDefault="00BF0D1E" w:rsidP="00BF0D1E">
            <w:pPr>
              <w:spacing w:before="120" w:after="120"/>
              <w:rPr>
                <w:rFonts w:ascii="Arial" w:eastAsia="Times New Roman" w:hAnsi="Arial" w:cs="Arial"/>
                <w:b/>
              </w:rPr>
            </w:pPr>
          </w:p>
        </w:tc>
        <w:tc>
          <w:tcPr>
            <w:tcW w:w="4297" w:type="pct"/>
          </w:tcPr>
          <w:p w:rsidR="00BF0D1E" w:rsidRPr="001806D7" w:rsidRDefault="00BF0D1E" w:rsidP="00BF0D1E">
            <w:pPr>
              <w:rPr>
                <w:rFonts w:ascii="Arial" w:hAnsi="Arial" w:cs="Arial"/>
              </w:rPr>
            </w:pPr>
            <w:r w:rsidRPr="001806D7">
              <w:rPr>
                <w:rFonts w:ascii="Arial" w:hAnsi="Arial" w:cs="Arial"/>
              </w:rPr>
              <w:t xml:space="preserve">     Students may also be interested in the courses available in High School that offer additional exploration into the field of Biotechnology. Most college campus’s now offer pre-biological undergraduate studies, and </w:t>
            </w:r>
            <w:proofErr w:type="spellStart"/>
            <w:r w:rsidRPr="001806D7">
              <w:rPr>
                <w:rFonts w:ascii="Arial" w:hAnsi="Arial" w:cs="Arial"/>
              </w:rPr>
              <w:t>ForsythTech</w:t>
            </w:r>
            <w:proofErr w:type="spellEnd"/>
            <w:r w:rsidRPr="001806D7">
              <w:rPr>
                <w:rFonts w:ascii="Arial" w:hAnsi="Arial" w:cs="Arial"/>
              </w:rPr>
              <w:t xml:space="preserve"> Community College in Winston -Salem has a state-of-the-art facility and career tract especially designed for Biotechnology training. </w:t>
            </w:r>
          </w:p>
          <w:p w:rsidR="00BF0D1E" w:rsidRPr="001806D7" w:rsidRDefault="00BF0D1E" w:rsidP="00BF0D1E">
            <w:pPr>
              <w:rPr>
                <w:rFonts w:ascii="Arial" w:hAnsi="Arial" w:cs="Arial"/>
              </w:rPr>
            </w:pPr>
            <w:r w:rsidRPr="001806D7">
              <w:rPr>
                <w:rFonts w:ascii="Arial" w:hAnsi="Arial" w:cs="Arial"/>
              </w:rPr>
              <w:t xml:space="preserve">    The Winston-Salem/ Forsyth County area has numerous research labs and exciting and innovative 21</w:t>
            </w:r>
            <w:r w:rsidRPr="001806D7">
              <w:rPr>
                <w:rFonts w:ascii="Arial" w:hAnsi="Arial" w:cs="Arial"/>
                <w:vertAlign w:val="superscript"/>
              </w:rPr>
              <w:t>st</w:t>
            </w:r>
            <w:r w:rsidRPr="001806D7">
              <w:rPr>
                <w:rFonts w:ascii="Arial" w:hAnsi="Arial" w:cs="Arial"/>
              </w:rPr>
              <w:t xml:space="preserve"> Century biomedical projects in Piedmont TRIAD Research Park (PTRP). This facility offers guided tours to school groups upon request. Email: </w:t>
            </w:r>
            <w:hyperlink r:id="rId33" w:history="1">
              <w:r w:rsidRPr="001806D7">
                <w:rPr>
                  <w:rStyle w:val="Hyperlink"/>
                  <w:rFonts w:ascii="Arial" w:hAnsi="Arial" w:cs="Arial"/>
                </w:rPr>
                <w:t>PTRPinfo@wfubmc.edu</w:t>
              </w:r>
            </w:hyperlink>
            <w:r w:rsidRPr="001806D7">
              <w:rPr>
                <w:rFonts w:ascii="Arial" w:hAnsi="Arial" w:cs="Arial"/>
              </w:rPr>
              <w:t xml:space="preserve"> or phone 336.716. 8672. </w:t>
            </w:r>
          </w:p>
          <w:p w:rsidR="00BF0D1E" w:rsidRPr="001806D7" w:rsidRDefault="00BF0D1E" w:rsidP="00BF0D1E">
            <w:pPr>
              <w:ind w:left="720"/>
              <w:rPr>
                <w:rFonts w:ascii="Arial" w:eastAsia="Times New Roman" w:hAnsi="Arial" w:cs="Arial"/>
              </w:rPr>
            </w:pPr>
          </w:p>
        </w:tc>
      </w:tr>
      <w:tr w:rsidR="00BF0D1E" w:rsidRPr="001806D7" w:rsidTr="004456AE">
        <w:tc>
          <w:tcPr>
            <w:tcW w:w="703" w:type="pct"/>
          </w:tcPr>
          <w:p w:rsidR="00BF0D1E" w:rsidRPr="001806D7" w:rsidRDefault="00BF0D1E" w:rsidP="00BF0D1E">
            <w:pPr>
              <w:spacing w:before="120" w:after="120"/>
              <w:outlineLvl w:val="1"/>
              <w:rPr>
                <w:rFonts w:ascii="Arial" w:eastAsia="Times New Roman" w:hAnsi="Arial" w:cs="Arial"/>
                <w:b/>
                <w:bCs/>
              </w:rPr>
            </w:pPr>
            <w:r w:rsidRPr="001806D7">
              <w:rPr>
                <w:rFonts w:ascii="Arial" w:eastAsia="Times New Roman" w:hAnsi="Arial" w:cs="Arial"/>
                <w:b/>
              </w:rPr>
              <w:t xml:space="preserve">Author Info </w:t>
            </w:r>
          </w:p>
        </w:tc>
        <w:tc>
          <w:tcPr>
            <w:tcW w:w="4297" w:type="pct"/>
          </w:tcPr>
          <w:p w:rsidR="00BF0D1E" w:rsidRPr="001806D7" w:rsidRDefault="00BF0D1E" w:rsidP="00BF0D1E">
            <w:pPr>
              <w:pStyle w:val="NormalWeb"/>
              <w:rPr>
                <w:rFonts w:ascii="Arial" w:hAnsi="Arial" w:cs="Arial"/>
                <w:sz w:val="20"/>
                <w:szCs w:val="20"/>
              </w:rPr>
            </w:pPr>
            <w:r w:rsidRPr="001806D7">
              <w:rPr>
                <w:rFonts w:ascii="Arial" w:hAnsi="Arial" w:cs="Arial"/>
                <w:sz w:val="20"/>
                <w:szCs w:val="20"/>
              </w:rPr>
              <w:t xml:space="preserve">This lesson was written by Martha </w:t>
            </w:r>
            <w:proofErr w:type="spellStart"/>
            <w:r w:rsidRPr="001806D7">
              <w:rPr>
                <w:rFonts w:ascii="Arial" w:hAnsi="Arial" w:cs="Arial"/>
                <w:sz w:val="20"/>
                <w:szCs w:val="20"/>
              </w:rPr>
              <w:t>Tedrow</w:t>
            </w:r>
            <w:proofErr w:type="spellEnd"/>
            <w:r w:rsidRPr="001806D7">
              <w:rPr>
                <w:rFonts w:ascii="Arial" w:hAnsi="Arial" w:cs="Arial"/>
                <w:sz w:val="20"/>
                <w:szCs w:val="20"/>
              </w:rPr>
              <w:t xml:space="preserve">.  She teaches eighth grade at Jefferson Middle School in Winston-Salem, NC.  She has been teaching for 28 years, has Bachelors in Education from UNC – Chapel Hill and Masters in Education from Gardner Webb University. In 2004, she became Nationally Board Certified in Science.   This curriculum module lesson was designed as part of a Kenan Fellowship and in cooperation with Carol Kent and Dr. Lawrence </w:t>
            </w:r>
            <w:proofErr w:type="spellStart"/>
            <w:r w:rsidRPr="001806D7">
              <w:rPr>
                <w:rFonts w:ascii="Arial" w:hAnsi="Arial" w:cs="Arial"/>
                <w:sz w:val="20"/>
                <w:szCs w:val="20"/>
              </w:rPr>
              <w:t>Rudel</w:t>
            </w:r>
            <w:proofErr w:type="spellEnd"/>
            <w:r w:rsidRPr="001806D7">
              <w:rPr>
                <w:rFonts w:ascii="Arial" w:hAnsi="Arial" w:cs="Arial"/>
                <w:sz w:val="20"/>
                <w:szCs w:val="20"/>
              </w:rPr>
              <w:t xml:space="preserve">, molecular biologists at Wake Forest Baptist </w:t>
            </w:r>
            <w:r w:rsidRPr="001806D7">
              <w:rPr>
                <w:rFonts w:ascii="Arial" w:hAnsi="Arial" w:cs="Arial"/>
                <w:sz w:val="20"/>
                <w:szCs w:val="20"/>
              </w:rPr>
              <w:lastRenderedPageBreak/>
              <w:t>Medical Center’s Biotechnology Center. Martha’s mentor for the Fellowship was Robert Sox, a Professional Development Leader with North Carolina’s Department of Public Instruction.</w:t>
            </w:r>
          </w:p>
          <w:p w:rsidR="00BF0D1E" w:rsidRPr="001806D7" w:rsidRDefault="00BF0D1E" w:rsidP="00BF0D1E">
            <w:pPr>
              <w:rPr>
                <w:rFonts w:ascii="Arial" w:eastAsia="Times New Roman" w:hAnsi="Arial" w:cs="Arial"/>
              </w:rPr>
            </w:pPr>
          </w:p>
        </w:tc>
      </w:tr>
    </w:tbl>
    <w:p w:rsidR="00243C29" w:rsidRPr="00BF0D1E" w:rsidRDefault="00243C29" w:rsidP="00BF0D1E"/>
    <w:p w:rsidR="00243C29" w:rsidRDefault="00243C29">
      <w:pPr>
        <w:rPr>
          <w:rFonts w:ascii="Arial" w:hAnsi="Arial" w:cs="Arial"/>
        </w:rPr>
      </w:pPr>
      <w:r>
        <w:rPr>
          <w:rFonts w:ascii="Arial" w:hAnsi="Arial" w:cs="Arial"/>
        </w:rPr>
        <w:br w:type="page"/>
      </w:r>
    </w:p>
    <w:p w:rsidR="00243C29" w:rsidRPr="001C493A" w:rsidRDefault="00243C29" w:rsidP="00243C29">
      <w:pPr>
        <w:rPr>
          <w:rFonts w:ascii="Arial" w:hAnsi="Arial" w:cs="Arial"/>
          <w:b/>
        </w:rPr>
      </w:pPr>
    </w:p>
    <w:p w:rsidR="00243C29" w:rsidRDefault="00243C29" w:rsidP="00243C29">
      <w:bookmarkStart w:id="6" w:name="Student"/>
      <w:bookmarkEnd w:id="6"/>
      <w:r>
        <w:rPr>
          <w:b/>
        </w:rPr>
        <w:t xml:space="preserve">Student Handout </w:t>
      </w:r>
      <w:r w:rsidRPr="00114E95">
        <w:rPr>
          <w:b/>
        </w:rPr>
        <w:t>1</w:t>
      </w:r>
      <w:r>
        <w:rPr>
          <w:b/>
        </w:rPr>
        <w:t>:</w:t>
      </w:r>
      <w:r w:rsidRPr="00114E95">
        <w:rPr>
          <w:b/>
        </w:rPr>
        <w:t xml:space="preserve"> Molecular Biologist – A </w:t>
      </w:r>
      <w:r>
        <w:rPr>
          <w:b/>
        </w:rPr>
        <w:t xml:space="preserve">Transgenic Mouse Tale </w:t>
      </w:r>
      <w:r>
        <w:t xml:space="preserve"> </w:t>
      </w:r>
    </w:p>
    <w:p w:rsidR="00243C29" w:rsidRPr="00565FA4" w:rsidRDefault="00243C29" w:rsidP="00243C29">
      <w:pPr>
        <w:rPr>
          <w:b/>
          <w:sz w:val="20"/>
          <w:szCs w:val="20"/>
        </w:rPr>
      </w:pPr>
      <w:r>
        <w:t xml:space="preserve">After Week 3 – Your mouse is born.  Cut out the mouse below- then cut off a toe/ or the tip of the tail to simulate DNA collection. Color your mouse according to the DNA sample extracted from the balloon you picked up from the samples. </w:t>
      </w:r>
      <w:r w:rsidRPr="00FB30C1">
        <w:rPr>
          <w:sz w:val="20"/>
          <w:szCs w:val="20"/>
        </w:rPr>
        <w:t>(Red ribbon /Protein A – black,</w:t>
      </w:r>
      <w:r>
        <w:rPr>
          <w:sz w:val="20"/>
          <w:szCs w:val="20"/>
        </w:rPr>
        <w:t xml:space="preserve"> blue ribbon /protein B – white, </w:t>
      </w:r>
      <w:r w:rsidRPr="00FB30C1">
        <w:rPr>
          <w:sz w:val="20"/>
          <w:szCs w:val="20"/>
        </w:rPr>
        <w:t>green ribbon/ protein C – brown)</w:t>
      </w:r>
      <w:r>
        <w:rPr>
          <w:sz w:val="20"/>
          <w:szCs w:val="20"/>
        </w:rPr>
        <w:t xml:space="preserve"> </w:t>
      </w:r>
      <w:r w:rsidRPr="00565FA4">
        <w:rPr>
          <w:b/>
          <w:sz w:val="20"/>
          <w:szCs w:val="20"/>
        </w:rPr>
        <w:t>Tape the DNA ribbon to the back of the mouse.</w:t>
      </w:r>
    </w:p>
    <w:p w:rsidR="00243C29" w:rsidRDefault="00243C29" w:rsidP="00243C29"/>
    <w:p w:rsidR="00243C29" w:rsidRDefault="00243C29" w:rsidP="00243C29">
      <w:r>
        <w:rPr>
          <w:noProof/>
        </w:rPr>
        <w:drawing>
          <wp:inline distT="0" distB="0" distL="0" distR="0" wp14:anchorId="3A2CB9A8" wp14:editId="60DB387F">
            <wp:extent cx="6467475" cy="63683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art-mouse.gif"/>
                    <pic:cNvPicPr/>
                  </pic:nvPicPr>
                  <pic:blipFill>
                    <a:blip r:embed="rId34">
                      <a:extLst>
                        <a:ext uri="{28A0092B-C50C-407E-A947-70E740481C1C}">
                          <a14:useLocalDpi xmlns:a14="http://schemas.microsoft.com/office/drawing/2010/main" val="0"/>
                        </a:ext>
                      </a:extLst>
                    </a:blip>
                    <a:stretch>
                      <a:fillRect/>
                    </a:stretch>
                  </pic:blipFill>
                  <pic:spPr>
                    <a:xfrm>
                      <a:off x="0" y="0"/>
                      <a:ext cx="6467475" cy="6368317"/>
                    </a:xfrm>
                    <a:prstGeom prst="rect">
                      <a:avLst/>
                    </a:prstGeom>
                  </pic:spPr>
                </pic:pic>
              </a:graphicData>
            </a:graphic>
          </wp:inline>
        </w:drawing>
      </w:r>
    </w:p>
    <w:p w:rsidR="00243C29" w:rsidRDefault="00243C29" w:rsidP="00243C29">
      <w:pPr>
        <w:rPr>
          <w:rFonts w:ascii="Arial" w:hAnsi="Arial" w:cs="Arial"/>
        </w:rPr>
        <w:sectPr w:rsidR="00243C29" w:rsidSect="004456AE">
          <w:headerReference w:type="default" r:id="rId35"/>
          <w:pgSz w:w="12240" w:h="15840"/>
          <w:pgMar w:top="720" w:right="720" w:bottom="720" w:left="720" w:header="720" w:footer="720" w:gutter="0"/>
          <w:cols w:space="720"/>
          <w:docGrid w:linePitch="360"/>
        </w:sectPr>
      </w:pPr>
    </w:p>
    <w:p w:rsidR="00243C29" w:rsidRPr="00D710BC" w:rsidRDefault="00243C29" w:rsidP="00243C29">
      <w:bookmarkStart w:id="7" w:name="Lesson"/>
      <w:bookmarkEnd w:id="7"/>
      <w:r w:rsidRPr="004F4ACB">
        <w:rPr>
          <w:rFonts w:ascii="Arial" w:hAnsi="Arial" w:cs="Arial"/>
        </w:rPr>
        <w:lastRenderedPageBreak/>
        <w:t>Lesson 1</w:t>
      </w:r>
      <w:r>
        <w:rPr>
          <w:rFonts w:ascii="Arial" w:hAnsi="Arial" w:cs="Arial"/>
        </w:rPr>
        <w:t>:</w:t>
      </w:r>
      <w:r w:rsidRPr="004F4ACB">
        <w:rPr>
          <w:rFonts w:ascii="Arial" w:hAnsi="Arial" w:cs="Arial"/>
        </w:rPr>
        <w:t xml:space="preserve"> Student</w:t>
      </w:r>
      <w:r>
        <w:rPr>
          <w:rFonts w:ascii="Arial" w:hAnsi="Arial" w:cs="Arial"/>
        </w:rPr>
        <w:t xml:space="preserve"> Lab Sheet      </w:t>
      </w:r>
      <w:r w:rsidRPr="004F4ACB">
        <w:rPr>
          <w:rFonts w:ascii="Arial" w:hAnsi="Arial" w:cs="Arial"/>
        </w:rPr>
        <w:t xml:space="preserve"> Transgenic Mouse Tale</w:t>
      </w:r>
      <w:r w:rsidRPr="004F4ACB">
        <w:rPr>
          <w:rFonts w:ascii="Arial" w:hAnsi="Arial" w:cs="Arial"/>
          <w:b/>
        </w:rPr>
        <w:t xml:space="preserve"> </w:t>
      </w:r>
      <w:r w:rsidRPr="004F4ACB">
        <w:rPr>
          <w:rFonts w:ascii="Arial" w:hAnsi="Arial" w:cs="Arial"/>
        </w:rPr>
        <w:t xml:space="preserve">(Tail)   </w:t>
      </w:r>
      <w:r>
        <w:rPr>
          <w:rFonts w:ascii="Arial" w:hAnsi="Arial" w:cs="Arial"/>
        </w:rPr>
        <w:t xml:space="preserve">      Name _________</w:t>
      </w:r>
    </w:p>
    <w:p w:rsidR="00243C29" w:rsidRDefault="00243C29" w:rsidP="00243C29">
      <w:pPr>
        <w:rPr>
          <w:rFonts w:ascii="Arial" w:hAnsi="Arial" w:cs="Arial"/>
        </w:rPr>
      </w:pPr>
    </w:p>
    <w:p w:rsidR="00243C29" w:rsidRPr="00BD3312" w:rsidRDefault="00243C29" w:rsidP="00243C29">
      <w:pPr>
        <w:rPr>
          <w:rFonts w:ascii="Arial" w:hAnsi="Arial" w:cs="Arial"/>
          <w:i/>
          <w:color w:val="000000"/>
        </w:rPr>
      </w:pPr>
      <w:r w:rsidRPr="00BD3312">
        <w:rPr>
          <w:rFonts w:ascii="Arial" w:hAnsi="Arial" w:cs="Arial"/>
        </w:rPr>
        <w:t>Background Information:</w:t>
      </w:r>
      <w:r w:rsidRPr="00BD3312">
        <w:rPr>
          <w:rFonts w:ascii="Arial" w:hAnsi="Arial" w:cs="Arial"/>
          <w:color w:val="000000"/>
        </w:rPr>
        <w:t xml:space="preserve">    Advances in 21st Century research and genetic engineering have made it possible to create new genetically modified organisms (GMO). The technique of manipulating genetic material is known as recombinant DNA technology. In a biotech lab, a molecular biologist (Science Investigator) selects specific genetic information that will either be added to an organisms DNA and/or knocked out of the DNA.   An organism that has newly inserted DNA, or genetic material removed and/ or replaced, is called </w:t>
      </w:r>
      <w:r w:rsidRPr="00BD3312">
        <w:rPr>
          <w:rFonts w:ascii="Arial" w:hAnsi="Arial" w:cs="Arial"/>
          <w:i/>
          <w:color w:val="000000"/>
        </w:rPr>
        <w:t>transgenic.</w:t>
      </w:r>
    </w:p>
    <w:p w:rsidR="00243C29" w:rsidRPr="00BD3312" w:rsidRDefault="00243C29" w:rsidP="00243C29">
      <w:pPr>
        <w:rPr>
          <w:rFonts w:ascii="Arial" w:hAnsi="Arial" w:cs="Arial"/>
        </w:rPr>
      </w:pPr>
    </w:p>
    <w:p w:rsidR="00243C29" w:rsidRPr="00BD3312" w:rsidRDefault="00243C29" w:rsidP="00243C29">
      <w:pPr>
        <w:rPr>
          <w:rFonts w:ascii="Arial" w:hAnsi="Arial" w:cs="Arial"/>
        </w:rPr>
      </w:pPr>
      <w:r w:rsidRPr="00BD3312">
        <w:rPr>
          <w:rFonts w:ascii="Arial" w:hAnsi="Arial" w:cs="Arial"/>
        </w:rPr>
        <w:t>Purpose: To demonstrate how molecular biologist genetically engineer laboratory mice known as “knockout” mice for research.</w:t>
      </w:r>
    </w:p>
    <w:p w:rsidR="00243C29" w:rsidRPr="00BD3312" w:rsidRDefault="00243C29" w:rsidP="00243C29">
      <w:pPr>
        <w:rPr>
          <w:rFonts w:ascii="Arial" w:hAnsi="Arial" w:cs="Arial"/>
        </w:rPr>
      </w:pPr>
    </w:p>
    <w:p w:rsidR="00243C29" w:rsidRPr="00BD3312" w:rsidRDefault="00243C29" w:rsidP="00243C29">
      <w:pPr>
        <w:rPr>
          <w:rFonts w:ascii="Arial" w:hAnsi="Arial" w:cs="Arial"/>
        </w:rPr>
      </w:pPr>
      <w:r w:rsidRPr="00BD3312">
        <w:rPr>
          <w:rFonts w:ascii="Arial" w:hAnsi="Arial" w:cs="Arial"/>
        </w:rPr>
        <w:t>Materials:  Crayons, Scissors, balloon (or baggies), 10 cm of 1inch ribbon, 2 cm of ½ inch ribbon, tape, paper, Student Handout 1 (mouse picture)</w:t>
      </w:r>
    </w:p>
    <w:p w:rsidR="00243C29" w:rsidRPr="00BD3312" w:rsidRDefault="00243C29" w:rsidP="00243C29">
      <w:pPr>
        <w:rPr>
          <w:rFonts w:ascii="Arial" w:hAnsi="Arial" w:cs="Arial"/>
        </w:rPr>
      </w:pPr>
    </w:p>
    <w:p w:rsidR="00243C29" w:rsidRPr="00BD3312" w:rsidRDefault="00243C29" w:rsidP="00243C29">
      <w:pPr>
        <w:rPr>
          <w:rFonts w:ascii="Arial" w:hAnsi="Arial" w:cs="Arial"/>
        </w:rPr>
      </w:pPr>
      <w:r w:rsidRPr="00BD3312">
        <w:rPr>
          <w:rFonts w:ascii="Arial" w:hAnsi="Arial" w:cs="Arial"/>
        </w:rPr>
        <w:t>Procedure (Scientific Protocol):</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Collect materials- one 1 inch ribbon 10 cm long (represents mouse DNA strand), one ½ inch ribbon cut 2cm long (the additional DNA that will be added), tape, scissors, and a balloon.</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Using the scissors make a ½ inch by 2 cm long cut in the upper or lower part of the 10 cm ribbon. (The cut should be the exact size of the addition DNA strand ribbon you are going to add.) Measure precisely.  (See model below)</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5"/>
      </w:tblGrid>
      <w:tr w:rsidR="00243C29" w:rsidRPr="00BD3312" w:rsidTr="00A70953">
        <w:trPr>
          <w:trHeight w:val="665"/>
        </w:trPr>
        <w:tc>
          <w:tcPr>
            <w:tcW w:w="7185" w:type="dxa"/>
          </w:tcPr>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tblGrid>
            <w:tr w:rsidR="00243C29" w:rsidRPr="00BD3312" w:rsidTr="00A70953">
              <w:trPr>
                <w:trHeight w:val="395"/>
              </w:trPr>
              <w:tc>
                <w:tcPr>
                  <w:tcW w:w="1710" w:type="dxa"/>
                </w:tcPr>
                <w:p w:rsidR="00243C29" w:rsidRPr="00BD3312" w:rsidRDefault="00243C29" w:rsidP="00A70953">
                  <w:pPr>
                    <w:ind w:left="15"/>
                    <w:rPr>
                      <w:rFonts w:ascii="Arial" w:hAnsi="Arial" w:cs="Arial"/>
                    </w:rPr>
                  </w:pPr>
                  <w:r w:rsidRPr="00BD3312">
                    <w:rPr>
                      <w:rFonts w:ascii="Arial" w:hAnsi="Arial" w:cs="Arial"/>
                    </w:rPr>
                    <w:t>Remove this section</w:t>
                  </w:r>
                </w:p>
              </w:tc>
            </w:tr>
          </w:tbl>
          <w:p w:rsidR="00243C29" w:rsidRPr="00BD3312" w:rsidRDefault="00243C29" w:rsidP="00A70953">
            <w:pPr>
              <w:rPr>
                <w:rFonts w:ascii="Arial" w:hAnsi="Arial" w:cs="Arial"/>
              </w:rPr>
            </w:pPr>
            <w:r w:rsidRPr="00BD3312">
              <w:rPr>
                <w:rFonts w:ascii="Arial" w:hAnsi="Arial" w:cs="Arial"/>
              </w:rPr>
              <w:t xml:space="preserve">  </w:t>
            </w:r>
          </w:p>
        </w:tc>
      </w:tr>
    </w:tbl>
    <w:p w:rsidR="00243C29" w:rsidRPr="00BD3312" w:rsidRDefault="00243C29" w:rsidP="00243C29">
      <w:pPr>
        <w:rPr>
          <w:rFonts w:ascii="Arial" w:hAnsi="Arial" w:cs="Arial"/>
        </w:rPr>
      </w:pPr>
      <w:r w:rsidRPr="00BD3312">
        <w:rPr>
          <w:rFonts w:ascii="Arial" w:hAnsi="Arial" w:cs="Arial"/>
        </w:rPr>
        <w:t xml:space="preserve"> </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 xml:space="preserve">After the section of DNA has been removed- tape the new genetically engineered DNA in the empty space. </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Roll up the recombinant DNA mouse strand and put it inside of a balloon (baggie). The balloon represents the mouse fertilized egg. DNA is added directly into mice ovum (egg cells) or attached to a virus which is then inserted into mice ovum.</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Name your “knockout” mouse and decide if it will be a boy or girl. Write both on a small scrap piece of paper and place it inside the egg.</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Place the egg in the teacher basket (Mother mouse) and wait for the birth of the pups (baby mice).</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lastRenderedPageBreak/>
        <w:t>Copy timeline of genetic engineering then select a balloon from the pile and Student Handout 1</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Cut out the mouse from the handout and tape the balloon (baggie) to the back.)</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You are now ready to biopsy the mouse to isolate the DNA and see what type of mouse you have.</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Using he scissors- cut off the tip of the tail OR one of the toes from the back foot. This is the method used to biopsy tissue and blood from the mouse for a DNA sample.</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Now look at the DNA strand in the bag and determine see what type of mouse has been born. (There will be some mice that have not been genetically altered – this happens often in the process of creating GMO’s in the initial stages – these are used as the control mice.)</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Using the mice genome strand from the bag - color the cutout mouse.</w:t>
      </w:r>
    </w:p>
    <w:p w:rsidR="00243C29" w:rsidRPr="00BD3312" w:rsidRDefault="00243C29" w:rsidP="00243C29">
      <w:pPr>
        <w:pStyle w:val="ListParagraph"/>
        <w:rPr>
          <w:rFonts w:ascii="Arial" w:hAnsi="Arial" w:cs="Arial"/>
        </w:rPr>
      </w:pPr>
      <w:r w:rsidRPr="00BD3312">
        <w:rPr>
          <w:rFonts w:ascii="Arial" w:hAnsi="Arial" w:cs="Arial"/>
        </w:rPr>
        <w:t xml:space="preserve">Control mice stay solid white, Red knockout mice (protein A) – are colored black, blue knockout mice are colored white/ and gray (protein B), and Green knockout mice (protein C) are colored brown. </w:t>
      </w:r>
    </w:p>
    <w:p w:rsidR="00243C29" w:rsidRPr="00BD3312" w:rsidRDefault="00243C29" w:rsidP="00243C29">
      <w:pPr>
        <w:pStyle w:val="ListParagraph"/>
        <w:rPr>
          <w:rFonts w:ascii="Arial" w:hAnsi="Arial" w:cs="Arial"/>
        </w:rPr>
      </w:pPr>
      <w:r w:rsidRPr="00BD3312">
        <w:rPr>
          <w:rFonts w:ascii="Arial" w:hAnsi="Arial" w:cs="Arial"/>
        </w:rPr>
        <w:t>Note: The differences in appearance can be a result of the additional new genetic code added during engineering. Other differences may be size, behavior, susceptibility to diseases, or drug interactions.</w:t>
      </w:r>
    </w:p>
    <w:p w:rsidR="00243C29" w:rsidRPr="00BD3312" w:rsidRDefault="00243C29" w:rsidP="00243C29">
      <w:pPr>
        <w:pStyle w:val="ListParagraph"/>
        <w:numPr>
          <w:ilvl w:val="0"/>
          <w:numId w:val="34"/>
        </w:numPr>
        <w:contextualSpacing/>
        <w:rPr>
          <w:rFonts w:ascii="Arial" w:hAnsi="Arial" w:cs="Arial"/>
        </w:rPr>
      </w:pPr>
      <w:r w:rsidRPr="00BD3312">
        <w:rPr>
          <w:rFonts w:ascii="Arial" w:hAnsi="Arial" w:cs="Arial"/>
        </w:rPr>
        <w:t xml:space="preserve">Record the name, color, type and gender of the mouse in the table below. </w:t>
      </w:r>
    </w:p>
    <w:p w:rsidR="00243C29" w:rsidRPr="00BD3312" w:rsidRDefault="00243C29" w:rsidP="00243C29">
      <w:pPr>
        <w:ind w:left="360"/>
        <w:rPr>
          <w:rFonts w:ascii="Arial" w:hAnsi="Arial" w:cs="Arial"/>
        </w:rPr>
      </w:pPr>
      <w:r w:rsidRPr="00BD3312">
        <w:rPr>
          <w:rFonts w:ascii="Arial" w:hAnsi="Arial" w:cs="Arial"/>
        </w:rPr>
        <w:t>Data:</w:t>
      </w:r>
    </w:p>
    <w:tbl>
      <w:tblPr>
        <w:tblStyle w:val="TableGrid"/>
        <w:tblW w:w="0" w:type="auto"/>
        <w:tblInd w:w="360" w:type="dxa"/>
        <w:tblLook w:val="04A0" w:firstRow="1" w:lastRow="0" w:firstColumn="1" w:lastColumn="0" w:noHBand="0" w:noVBand="1"/>
      </w:tblPr>
      <w:tblGrid>
        <w:gridCol w:w="2370"/>
        <w:gridCol w:w="2157"/>
        <w:gridCol w:w="2284"/>
        <w:gridCol w:w="2405"/>
      </w:tblGrid>
      <w:tr w:rsidR="00243C29" w:rsidRPr="00BD3312" w:rsidTr="00A70953">
        <w:tc>
          <w:tcPr>
            <w:tcW w:w="2732" w:type="dxa"/>
          </w:tcPr>
          <w:p w:rsidR="00243C29" w:rsidRPr="00BD3312" w:rsidRDefault="00243C29" w:rsidP="00A70953">
            <w:pPr>
              <w:rPr>
                <w:rFonts w:ascii="Arial" w:hAnsi="Arial" w:cs="Arial"/>
                <w:sz w:val="22"/>
                <w:szCs w:val="22"/>
              </w:rPr>
            </w:pPr>
            <w:r w:rsidRPr="00BD3312">
              <w:rPr>
                <w:rFonts w:ascii="Arial" w:hAnsi="Arial" w:cs="Arial"/>
                <w:sz w:val="22"/>
                <w:szCs w:val="22"/>
              </w:rPr>
              <w:t>Mouse Name</w:t>
            </w:r>
          </w:p>
        </w:tc>
        <w:tc>
          <w:tcPr>
            <w:tcW w:w="2500" w:type="dxa"/>
          </w:tcPr>
          <w:p w:rsidR="00243C29" w:rsidRPr="00BD3312" w:rsidRDefault="00243C29" w:rsidP="00A70953">
            <w:pPr>
              <w:rPr>
                <w:rFonts w:ascii="Arial" w:hAnsi="Arial" w:cs="Arial"/>
                <w:sz w:val="22"/>
                <w:szCs w:val="22"/>
              </w:rPr>
            </w:pPr>
            <w:r w:rsidRPr="00BD3312">
              <w:rPr>
                <w:rFonts w:ascii="Arial" w:hAnsi="Arial" w:cs="Arial"/>
                <w:sz w:val="22"/>
                <w:szCs w:val="22"/>
              </w:rPr>
              <w:t>Color</w:t>
            </w:r>
          </w:p>
        </w:tc>
        <w:tc>
          <w:tcPr>
            <w:tcW w:w="2666" w:type="dxa"/>
          </w:tcPr>
          <w:p w:rsidR="00243C29" w:rsidRPr="00BD3312" w:rsidRDefault="00243C29" w:rsidP="00A70953">
            <w:pPr>
              <w:rPr>
                <w:rFonts w:ascii="Arial" w:hAnsi="Arial" w:cs="Arial"/>
                <w:sz w:val="22"/>
                <w:szCs w:val="22"/>
              </w:rPr>
            </w:pPr>
            <w:r w:rsidRPr="00BD3312">
              <w:rPr>
                <w:rFonts w:ascii="Arial" w:hAnsi="Arial" w:cs="Arial"/>
                <w:sz w:val="22"/>
                <w:szCs w:val="22"/>
              </w:rPr>
              <w:t>Type</w:t>
            </w:r>
          </w:p>
        </w:tc>
        <w:tc>
          <w:tcPr>
            <w:tcW w:w="2758" w:type="dxa"/>
          </w:tcPr>
          <w:p w:rsidR="00243C29" w:rsidRPr="00BD3312" w:rsidRDefault="00243C29" w:rsidP="00A70953">
            <w:pPr>
              <w:rPr>
                <w:rFonts w:ascii="Arial" w:hAnsi="Arial" w:cs="Arial"/>
                <w:sz w:val="22"/>
                <w:szCs w:val="22"/>
              </w:rPr>
            </w:pPr>
            <w:r w:rsidRPr="00BD3312">
              <w:rPr>
                <w:rFonts w:ascii="Arial" w:hAnsi="Arial" w:cs="Arial"/>
                <w:sz w:val="22"/>
                <w:szCs w:val="22"/>
              </w:rPr>
              <w:t>Gender</w:t>
            </w:r>
          </w:p>
        </w:tc>
      </w:tr>
      <w:tr w:rsidR="00243C29" w:rsidRPr="00BD3312" w:rsidTr="00A70953">
        <w:tc>
          <w:tcPr>
            <w:tcW w:w="2732" w:type="dxa"/>
          </w:tcPr>
          <w:p w:rsidR="00243C29" w:rsidRPr="00BD3312" w:rsidRDefault="00243C29" w:rsidP="00A70953">
            <w:pPr>
              <w:rPr>
                <w:rFonts w:ascii="Arial" w:hAnsi="Arial" w:cs="Arial"/>
                <w:sz w:val="22"/>
                <w:szCs w:val="22"/>
              </w:rPr>
            </w:pPr>
          </w:p>
        </w:tc>
        <w:tc>
          <w:tcPr>
            <w:tcW w:w="2500" w:type="dxa"/>
          </w:tcPr>
          <w:p w:rsidR="00243C29" w:rsidRPr="00BD3312" w:rsidRDefault="00243C29" w:rsidP="00A70953">
            <w:pPr>
              <w:rPr>
                <w:rFonts w:ascii="Arial" w:hAnsi="Arial" w:cs="Arial"/>
                <w:sz w:val="22"/>
                <w:szCs w:val="22"/>
              </w:rPr>
            </w:pPr>
          </w:p>
        </w:tc>
        <w:tc>
          <w:tcPr>
            <w:tcW w:w="2666" w:type="dxa"/>
          </w:tcPr>
          <w:p w:rsidR="00243C29" w:rsidRPr="00BD3312" w:rsidRDefault="00243C29" w:rsidP="00A70953">
            <w:pPr>
              <w:rPr>
                <w:rFonts w:ascii="Arial" w:hAnsi="Arial" w:cs="Arial"/>
                <w:sz w:val="22"/>
                <w:szCs w:val="22"/>
              </w:rPr>
            </w:pPr>
          </w:p>
        </w:tc>
        <w:tc>
          <w:tcPr>
            <w:tcW w:w="2758" w:type="dxa"/>
          </w:tcPr>
          <w:p w:rsidR="00243C29" w:rsidRPr="00BD3312" w:rsidRDefault="00243C29" w:rsidP="00A70953">
            <w:pPr>
              <w:rPr>
                <w:rFonts w:ascii="Arial" w:hAnsi="Arial" w:cs="Arial"/>
                <w:sz w:val="22"/>
                <w:szCs w:val="22"/>
              </w:rPr>
            </w:pPr>
          </w:p>
        </w:tc>
      </w:tr>
    </w:tbl>
    <w:p w:rsidR="00243C29" w:rsidRPr="00BD3312" w:rsidRDefault="00243C29" w:rsidP="00243C29">
      <w:pPr>
        <w:ind w:left="360"/>
        <w:rPr>
          <w:rFonts w:ascii="Arial" w:hAnsi="Arial" w:cs="Arial"/>
        </w:rPr>
      </w:pPr>
    </w:p>
    <w:p w:rsidR="00243C29" w:rsidRPr="00BD3312" w:rsidRDefault="00243C29" w:rsidP="00243C29">
      <w:pPr>
        <w:ind w:left="360"/>
        <w:rPr>
          <w:rFonts w:ascii="Arial" w:hAnsi="Arial" w:cs="Arial"/>
        </w:rPr>
      </w:pPr>
      <w:r w:rsidRPr="00BD3312">
        <w:rPr>
          <w:rFonts w:ascii="Arial" w:hAnsi="Arial" w:cs="Arial"/>
        </w:rPr>
        <w:t>Data Analysis:</w:t>
      </w:r>
    </w:p>
    <w:p w:rsidR="00243C29" w:rsidRPr="00BD3312" w:rsidRDefault="00243C29" w:rsidP="00243C29">
      <w:pPr>
        <w:ind w:left="360"/>
        <w:rPr>
          <w:rFonts w:ascii="Arial" w:hAnsi="Arial" w:cs="Arial"/>
        </w:rPr>
      </w:pPr>
      <w:r w:rsidRPr="00BD3312">
        <w:rPr>
          <w:rFonts w:ascii="Arial" w:hAnsi="Arial" w:cs="Arial"/>
        </w:rPr>
        <w:t>Using the information from the board recorded by all student mice births:</w:t>
      </w:r>
    </w:p>
    <w:p w:rsidR="00243C29" w:rsidRPr="00BD3312" w:rsidRDefault="00243C29" w:rsidP="00243C29">
      <w:pPr>
        <w:ind w:left="360"/>
        <w:rPr>
          <w:rFonts w:ascii="Arial" w:hAnsi="Arial" w:cs="Arial"/>
        </w:rPr>
      </w:pPr>
      <w:r w:rsidRPr="00BD3312">
        <w:rPr>
          <w:rFonts w:ascii="Arial" w:hAnsi="Arial" w:cs="Arial"/>
        </w:rPr>
        <w:t xml:space="preserve"> Generate a pie graph of the data below.  (Hint: To calculate percentages: Add up total number of mice types listed on the board. Then divide the </w:t>
      </w:r>
      <w:r>
        <w:rPr>
          <w:rFonts w:ascii="Arial" w:hAnsi="Arial" w:cs="Arial"/>
        </w:rPr>
        <w:t>number</w:t>
      </w:r>
      <w:r w:rsidRPr="00BD3312">
        <w:rPr>
          <w:rFonts w:ascii="Arial" w:hAnsi="Arial" w:cs="Arial"/>
        </w:rPr>
        <w:t xml:space="preserve"> of color, type, </w:t>
      </w:r>
      <w:r>
        <w:rPr>
          <w:rFonts w:ascii="Arial" w:hAnsi="Arial" w:cs="Arial"/>
        </w:rPr>
        <w:t>gender by the total number</w:t>
      </w:r>
      <w:r w:rsidRPr="00BD3312">
        <w:rPr>
          <w:rFonts w:ascii="Arial" w:hAnsi="Arial" w:cs="Arial"/>
        </w:rPr>
        <w:t xml:space="preserve"> of mice. The percentages should equal 100</w:t>
      </w:r>
      <w:r>
        <w:rPr>
          <w:rFonts w:ascii="Arial" w:hAnsi="Arial" w:cs="Arial"/>
        </w:rPr>
        <w:t>.</w:t>
      </w:r>
      <w:r w:rsidRPr="00BD3312">
        <w:rPr>
          <w:rFonts w:ascii="Arial" w:hAnsi="Arial" w:cs="Arial"/>
        </w:rPr>
        <w:t xml:space="preserve">) </w:t>
      </w:r>
    </w:p>
    <w:p w:rsidR="00243C29" w:rsidRPr="00BD3312" w:rsidRDefault="00243C29" w:rsidP="00243C29">
      <w:pPr>
        <w:ind w:left="360"/>
        <w:rPr>
          <w:rFonts w:ascii="Arial" w:hAnsi="Arial" w:cs="Arial"/>
        </w:rPr>
      </w:pPr>
    </w:p>
    <w:p w:rsidR="00243C29" w:rsidRPr="00BD3312" w:rsidRDefault="00243C29" w:rsidP="00243C29">
      <w:pPr>
        <w:ind w:left="360"/>
        <w:rPr>
          <w:rFonts w:ascii="Arial" w:hAnsi="Arial" w:cs="Arial"/>
        </w:rPr>
      </w:pPr>
    </w:p>
    <w:p w:rsidR="00243C29" w:rsidRPr="00BD3312" w:rsidRDefault="00243C29" w:rsidP="00243C29">
      <w:pPr>
        <w:ind w:left="360"/>
        <w:rPr>
          <w:rFonts w:ascii="Arial" w:hAnsi="Arial" w:cs="Arial"/>
        </w:rPr>
      </w:pPr>
    </w:p>
    <w:p w:rsidR="00243C29" w:rsidRPr="00BD3312" w:rsidRDefault="00243C29" w:rsidP="00243C29">
      <w:pPr>
        <w:pStyle w:val="ListParagraph"/>
        <w:rPr>
          <w:rFonts w:ascii="Arial" w:hAnsi="Arial" w:cs="Arial"/>
        </w:rPr>
      </w:pPr>
    </w:p>
    <w:p w:rsidR="00243C29" w:rsidRPr="00BD3312" w:rsidRDefault="00243C29" w:rsidP="00243C29">
      <w:pPr>
        <w:pStyle w:val="Heading2"/>
        <w:tabs>
          <w:tab w:val="left" w:pos="1168"/>
        </w:tabs>
        <w:rPr>
          <w:rFonts w:ascii="Arial" w:hAnsi="Arial" w:cs="Arial"/>
          <w:b w:val="0"/>
          <w:sz w:val="22"/>
          <w:szCs w:val="22"/>
        </w:rPr>
      </w:pPr>
      <w:r>
        <w:rPr>
          <w:rFonts w:ascii="Arial" w:hAnsi="Arial" w:cs="Arial"/>
          <w:b w:val="0"/>
          <w:sz w:val="22"/>
          <w:szCs w:val="22"/>
        </w:rPr>
        <w:tab/>
      </w:r>
    </w:p>
    <w:p w:rsidR="00243C29" w:rsidRPr="00BD3312" w:rsidRDefault="00243C29" w:rsidP="00243C29">
      <w:pPr>
        <w:pStyle w:val="Heading2"/>
        <w:tabs>
          <w:tab w:val="left" w:pos="1793"/>
        </w:tabs>
        <w:rPr>
          <w:rFonts w:ascii="Arial" w:hAnsi="Arial" w:cs="Arial"/>
          <w:b w:val="0"/>
          <w:sz w:val="22"/>
          <w:szCs w:val="22"/>
        </w:rPr>
      </w:pPr>
      <w:r>
        <w:rPr>
          <w:rFonts w:ascii="Arial" w:hAnsi="Arial" w:cs="Arial"/>
          <w:b w:val="0"/>
          <w:sz w:val="22"/>
          <w:szCs w:val="22"/>
        </w:rPr>
        <w:tab/>
      </w:r>
    </w:p>
    <w:p w:rsidR="00243C29" w:rsidRPr="00BD3312" w:rsidRDefault="00243C29" w:rsidP="00243C29">
      <w:pPr>
        <w:pStyle w:val="Heading2"/>
        <w:rPr>
          <w:rFonts w:ascii="Arial" w:hAnsi="Arial" w:cs="Arial"/>
          <w:b w:val="0"/>
          <w:sz w:val="22"/>
          <w:szCs w:val="22"/>
        </w:rPr>
      </w:pPr>
    </w:p>
    <w:p w:rsidR="00243C29" w:rsidRPr="00BD3312" w:rsidRDefault="00243C29" w:rsidP="00243C29">
      <w:pPr>
        <w:pStyle w:val="Heading2"/>
        <w:rPr>
          <w:rFonts w:ascii="Arial" w:hAnsi="Arial" w:cs="Arial"/>
          <w:b w:val="0"/>
          <w:sz w:val="22"/>
          <w:szCs w:val="22"/>
        </w:rPr>
      </w:pPr>
      <w:r w:rsidRPr="00BD3312">
        <w:rPr>
          <w:rFonts w:ascii="Arial" w:hAnsi="Arial" w:cs="Arial"/>
          <w:b w:val="0"/>
          <w:sz w:val="22"/>
          <w:szCs w:val="22"/>
        </w:rPr>
        <w:t>Conclusion:  Respond to the qu</w:t>
      </w:r>
      <w:r>
        <w:rPr>
          <w:rFonts w:ascii="Arial" w:hAnsi="Arial" w:cs="Arial"/>
          <w:b w:val="0"/>
          <w:sz w:val="22"/>
          <w:szCs w:val="22"/>
        </w:rPr>
        <w:t>estions below as they relate to lab</w:t>
      </w:r>
      <w:r w:rsidRPr="00BD3312">
        <w:rPr>
          <w:rFonts w:ascii="Arial" w:hAnsi="Arial" w:cs="Arial"/>
          <w:b w:val="0"/>
          <w:sz w:val="22"/>
          <w:szCs w:val="22"/>
        </w:rPr>
        <w:t>.</w:t>
      </w:r>
    </w:p>
    <w:p w:rsidR="00243C29" w:rsidRDefault="00243C29" w:rsidP="00243C29">
      <w:pPr>
        <w:pStyle w:val="Heading2"/>
        <w:rPr>
          <w:rFonts w:ascii="Arial" w:hAnsi="Arial" w:cs="Arial"/>
          <w:b w:val="0"/>
          <w:sz w:val="22"/>
          <w:szCs w:val="22"/>
        </w:rPr>
      </w:pPr>
      <w:r w:rsidRPr="00BD3312">
        <w:rPr>
          <w:rFonts w:ascii="Arial" w:hAnsi="Arial" w:cs="Arial"/>
          <w:b w:val="0"/>
          <w:bCs w:val="0"/>
          <w:sz w:val="22"/>
          <w:szCs w:val="22"/>
        </w:rPr>
        <w:t>1.</w:t>
      </w:r>
      <w:r>
        <w:rPr>
          <w:rFonts w:ascii="Arial" w:hAnsi="Arial" w:cs="Arial"/>
          <w:b w:val="0"/>
          <w:sz w:val="22"/>
          <w:szCs w:val="22"/>
        </w:rPr>
        <w:t xml:space="preserve"> </w:t>
      </w:r>
      <w:r w:rsidRPr="00BD3312">
        <w:rPr>
          <w:rFonts w:ascii="Arial" w:hAnsi="Arial" w:cs="Arial"/>
          <w:b w:val="0"/>
          <w:sz w:val="22"/>
          <w:szCs w:val="22"/>
        </w:rPr>
        <w:t>What made the mice different?</w:t>
      </w:r>
    </w:p>
    <w:p w:rsidR="00243C29" w:rsidRPr="00BD3312" w:rsidRDefault="00243C29" w:rsidP="00243C29">
      <w:pPr>
        <w:pStyle w:val="Heading2"/>
        <w:rPr>
          <w:rFonts w:ascii="Arial" w:hAnsi="Arial" w:cs="Arial"/>
          <w:b w:val="0"/>
          <w:sz w:val="22"/>
          <w:szCs w:val="22"/>
        </w:rPr>
      </w:pPr>
    </w:p>
    <w:p w:rsidR="00243C29" w:rsidRDefault="00243C29" w:rsidP="00243C29">
      <w:pPr>
        <w:pStyle w:val="Heading2"/>
        <w:rPr>
          <w:rFonts w:ascii="Arial" w:hAnsi="Arial" w:cs="Arial"/>
          <w:b w:val="0"/>
          <w:sz w:val="22"/>
          <w:szCs w:val="22"/>
        </w:rPr>
      </w:pPr>
      <w:r>
        <w:rPr>
          <w:rFonts w:ascii="Arial" w:hAnsi="Arial" w:cs="Arial"/>
          <w:b w:val="0"/>
          <w:sz w:val="22"/>
          <w:szCs w:val="22"/>
        </w:rPr>
        <w:t xml:space="preserve">2. </w:t>
      </w:r>
      <w:r w:rsidRPr="00BD3312">
        <w:rPr>
          <w:rFonts w:ascii="Arial" w:hAnsi="Arial" w:cs="Arial"/>
          <w:b w:val="0"/>
          <w:sz w:val="22"/>
          <w:szCs w:val="22"/>
        </w:rPr>
        <w:t xml:space="preserve">Why would scientist benefit from mice that have similar DNA to humans? </w:t>
      </w:r>
    </w:p>
    <w:p w:rsidR="00243C29" w:rsidRPr="00BD3312" w:rsidRDefault="00243C29" w:rsidP="00243C29">
      <w:pPr>
        <w:pStyle w:val="Heading2"/>
        <w:rPr>
          <w:rFonts w:ascii="Arial" w:hAnsi="Arial" w:cs="Arial"/>
          <w:b w:val="0"/>
          <w:sz w:val="22"/>
          <w:szCs w:val="22"/>
        </w:rPr>
      </w:pPr>
    </w:p>
    <w:p w:rsidR="00243C29" w:rsidRDefault="00243C29" w:rsidP="00243C29">
      <w:pPr>
        <w:pStyle w:val="Heading2"/>
        <w:rPr>
          <w:rFonts w:ascii="Arial" w:hAnsi="Arial" w:cs="Arial"/>
          <w:b w:val="0"/>
          <w:sz w:val="22"/>
          <w:szCs w:val="22"/>
        </w:rPr>
      </w:pPr>
      <w:r w:rsidRPr="00BD3312">
        <w:rPr>
          <w:rFonts w:ascii="Arial" w:hAnsi="Arial" w:cs="Arial"/>
          <w:b w:val="0"/>
          <w:bCs w:val="0"/>
          <w:sz w:val="22"/>
          <w:szCs w:val="22"/>
        </w:rPr>
        <w:t>3.</w:t>
      </w:r>
      <w:r>
        <w:rPr>
          <w:rFonts w:ascii="Arial" w:hAnsi="Arial" w:cs="Arial"/>
          <w:b w:val="0"/>
          <w:sz w:val="22"/>
          <w:szCs w:val="22"/>
        </w:rPr>
        <w:t xml:space="preserve"> </w:t>
      </w:r>
      <w:r w:rsidRPr="00BD3312">
        <w:rPr>
          <w:rFonts w:ascii="Arial" w:hAnsi="Arial" w:cs="Arial"/>
          <w:b w:val="0"/>
          <w:sz w:val="22"/>
          <w:szCs w:val="22"/>
        </w:rPr>
        <w:t xml:space="preserve">Why would molecular biologists use mice instead of humans for lab testing? </w:t>
      </w:r>
    </w:p>
    <w:p w:rsidR="00243C29" w:rsidRPr="00BD3312" w:rsidRDefault="00243C29" w:rsidP="00243C29">
      <w:pPr>
        <w:pStyle w:val="Heading2"/>
        <w:rPr>
          <w:rFonts w:ascii="Arial" w:hAnsi="Arial" w:cs="Arial"/>
          <w:b w:val="0"/>
          <w:sz w:val="22"/>
          <w:szCs w:val="22"/>
        </w:rPr>
      </w:pPr>
    </w:p>
    <w:p w:rsidR="00243C29" w:rsidRDefault="00243C29" w:rsidP="00243C29">
      <w:pPr>
        <w:pStyle w:val="Heading2"/>
        <w:rPr>
          <w:rFonts w:ascii="Arial" w:hAnsi="Arial" w:cs="Arial"/>
          <w:b w:val="0"/>
          <w:sz w:val="22"/>
          <w:szCs w:val="22"/>
        </w:rPr>
      </w:pPr>
      <w:r w:rsidRPr="00BD3312">
        <w:rPr>
          <w:rFonts w:ascii="Arial" w:hAnsi="Arial" w:cs="Arial"/>
          <w:b w:val="0"/>
          <w:bCs w:val="0"/>
          <w:sz w:val="22"/>
          <w:szCs w:val="22"/>
        </w:rPr>
        <w:t>4.</w:t>
      </w:r>
      <w:r>
        <w:rPr>
          <w:rFonts w:ascii="Arial" w:hAnsi="Arial" w:cs="Arial"/>
          <w:b w:val="0"/>
          <w:sz w:val="22"/>
          <w:szCs w:val="22"/>
        </w:rPr>
        <w:t xml:space="preserve"> </w:t>
      </w:r>
      <w:r w:rsidRPr="00BD3312">
        <w:rPr>
          <w:rFonts w:ascii="Arial" w:hAnsi="Arial" w:cs="Arial"/>
          <w:b w:val="0"/>
          <w:sz w:val="22"/>
          <w:szCs w:val="22"/>
        </w:rPr>
        <w:t xml:space="preserve">What other types of animals do you think biomedical molecular scientist use in research? </w:t>
      </w:r>
    </w:p>
    <w:p w:rsidR="00243C29" w:rsidRPr="00BD3312" w:rsidRDefault="00243C29" w:rsidP="00243C29">
      <w:pPr>
        <w:pStyle w:val="Heading2"/>
        <w:rPr>
          <w:rFonts w:ascii="Arial" w:hAnsi="Arial" w:cs="Arial"/>
          <w:b w:val="0"/>
          <w:sz w:val="22"/>
          <w:szCs w:val="22"/>
        </w:rPr>
      </w:pPr>
    </w:p>
    <w:p w:rsidR="00243C29" w:rsidRDefault="00243C29" w:rsidP="00243C29">
      <w:pPr>
        <w:pStyle w:val="Heading2"/>
        <w:rPr>
          <w:rFonts w:ascii="Arial" w:hAnsi="Arial" w:cs="Arial"/>
          <w:b w:val="0"/>
          <w:sz w:val="22"/>
          <w:szCs w:val="22"/>
        </w:rPr>
      </w:pPr>
      <w:r>
        <w:rPr>
          <w:rFonts w:ascii="Arial" w:hAnsi="Arial" w:cs="Arial"/>
          <w:b w:val="0"/>
          <w:sz w:val="22"/>
          <w:szCs w:val="22"/>
        </w:rPr>
        <w:t>5   If a scientist</w:t>
      </w:r>
      <w:r w:rsidRPr="001E4ACD">
        <w:rPr>
          <w:rFonts w:ascii="Arial" w:hAnsi="Arial" w:cs="Arial"/>
          <w:b w:val="0"/>
          <w:sz w:val="22"/>
          <w:szCs w:val="22"/>
        </w:rPr>
        <w:t xml:space="preserve"> wanted to create a mouse to research obesity, and mice do not normally become o</w:t>
      </w:r>
      <w:r>
        <w:rPr>
          <w:rFonts w:ascii="Arial" w:hAnsi="Arial" w:cs="Arial"/>
          <w:b w:val="0"/>
          <w:sz w:val="22"/>
          <w:szCs w:val="22"/>
        </w:rPr>
        <w:t>bese, what type of genes would</w:t>
      </w:r>
      <w:r w:rsidRPr="001E4ACD">
        <w:rPr>
          <w:rFonts w:ascii="Arial" w:hAnsi="Arial" w:cs="Arial"/>
          <w:b w:val="0"/>
          <w:sz w:val="22"/>
          <w:szCs w:val="22"/>
        </w:rPr>
        <w:t xml:space="preserve"> need to </w:t>
      </w:r>
      <w:r>
        <w:rPr>
          <w:rFonts w:ascii="Arial" w:hAnsi="Arial" w:cs="Arial"/>
          <w:b w:val="0"/>
          <w:sz w:val="22"/>
          <w:szCs w:val="22"/>
        </w:rPr>
        <w:t xml:space="preserve">be </w:t>
      </w:r>
      <w:r w:rsidRPr="001E4ACD">
        <w:rPr>
          <w:rFonts w:ascii="Arial" w:hAnsi="Arial" w:cs="Arial"/>
          <w:b w:val="0"/>
          <w:sz w:val="22"/>
          <w:szCs w:val="22"/>
        </w:rPr>
        <w:t>add</w:t>
      </w:r>
      <w:r>
        <w:rPr>
          <w:rFonts w:ascii="Arial" w:hAnsi="Arial" w:cs="Arial"/>
          <w:b w:val="0"/>
          <w:sz w:val="22"/>
          <w:szCs w:val="22"/>
        </w:rPr>
        <w:t>ed</w:t>
      </w:r>
      <w:r w:rsidRPr="001E4ACD">
        <w:rPr>
          <w:rFonts w:ascii="Arial" w:hAnsi="Arial" w:cs="Arial"/>
          <w:b w:val="0"/>
          <w:sz w:val="22"/>
          <w:szCs w:val="22"/>
        </w:rPr>
        <w:t>?</w:t>
      </w:r>
    </w:p>
    <w:p w:rsidR="00243C29" w:rsidRDefault="00243C29" w:rsidP="00243C29">
      <w:pPr>
        <w:pStyle w:val="Heading2"/>
        <w:rPr>
          <w:rFonts w:ascii="Arial" w:hAnsi="Arial" w:cs="Arial"/>
          <w:sz w:val="24"/>
          <w:szCs w:val="24"/>
        </w:rPr>
        <w:sectPr w:rsidR="00243C29" w:rsidSect="007B4EAF">
          <w:pgSz w:w="12240" w:h="15840"/>
          <w:pgMar w:top="1440" w:right="1440" w:bottom="1440" w:left="1440" w:header="720" w:footer="720" w:gutter="0"/>
          <w:cols w:space="720"/>
          <w:docGrid w:linePitch="360"/>
        </w:sectPr>
      </w:pPr>
    </w:p>
    <w:p w:rsidR="00243C29" w:rsidRPr="00BA289F" w:rsidRDefault="00243C29" w:rsidP="00243C29">
      <w:pPr>
        <w:pStyle w:val="Heading2"/>
        <w:rPr>
          <w:rFonts w:ascii="Arial" w:hAnsi="Arial" w:cs="Arial"/>
          <w:b w:val="0"/>
          <w:sz w:val="22"/>
          <w:szCs w:val="22"/>
        </w:rPr>
      </w:pPr>
      <w:r w:rsidRPr="00370B2D">
        <w:rPr>
          <w:rFonts w:ascii="Arial" w:hAnsi="Arial" w:cs="Arial"/>
          <w:sz w:val="24"/>
          <w:szCs w:val="24"/>
        </w:rPr>
        <w:lastRenderedPageBreak/>
        <w:t>Answer Key for Lesson 1</w:t>
      </w:r>
      <w:r>
        <w:rPr>
          <w:rFonts w:ascii="Arial" w:hAnsi="Arial" w:cs="Arial"/>
          <w:sz w:val="24"/>
          <w:szCs w:val="24"/>
        </w:rPr>
        <w:t>- Conclusion Questions:</w:t>
      </w:r>
    </w:p>
    <w:p w:rsidR="00243C29" w:rsidRDefault="00243C29" w:rsidP="00243C29">
      <w:pPr>
        <w:pStyle w:val="Heading2"/>
        <w:numPr>
          <w:ilvl w:val="0"/>
          <w:numId w:val="35"/>
        </w:numPr>
        <w:rPr>
          <w:rFonts w:ascii="Arial" w:hAnsi="Arial" w:cs="Arial"/>
          <w:b w:val="0"/>
          <w:sz w:val="22"/>
          <w:szCs w:val="22"/>
        </w:rPr>
      </w:pPr>
      <w:r w:rsidRPr="00356846">
        <w:rPr>
          <w:rFonts w:ascii="Arial" w:hAnsi="Arial" w:cs="Arial"/>
          <w:b w:val="0"/>
          <w:sz w:val="22"/>
          <w:szCs w:val="22"/>
        </w:rPr>
        <w:t>What made the mice different? (They were genetically altered)</w:t>
      </w:r>
    </w:p>
    <w:p w:rsidR="00243C29" w:rsidRPr="00356846" w:rsidRDefault="00243C29" w:rsidP="00243C29">
      <w:pPr>
        <w:pStyle w:val="Heading2"/>
        <w:ind w:left="360"/>
        <w:rPr>
          <w:rFonts w:ascii="Arial" w:hAnsi="Arial" w:cs="Arial"/>
          <w:b w:val="0"/>
          <w:sz w:val="22"/>
          <w:szCs w:val="22"/>
        </w:rPr>
      </w:pPr>
    </w:p>
    <w:p w:rsidR="00243C29" w:rsidRDefault="00243C29" w:rsidP="00243C29">
      <w:pPr>
        <w:pStyle w:val="Heading2"/>
        <w:numPr>
          <w:ilvl w:val="0"/>
          <w:numId w:val="35"/>
        </w:numPr>
        <w:rPr>
          <w:rFonts w:ascii="Arial" w:hAnsi="Arial" w:cs="Arial"/>
          <w:b w:val="0"/>
          <w:sz w:val="22"/>
          <w:szCs w:val="22"/>
        </w:rPr>
      </w:pPr>
      <w:r w:rsidRPr="00356846">
        <w:rPr>
          <w:rFonts w:ascii="Arial" w:hAnsi="Arial" w:cs="Arial"/>
          <w:b w:val="0"/>
          <w:sz w:val="22"/>
          <w:szCs w:val="22"/>
        </w:rPr>
        <w:t>Why would scientist benefit from mice that have similar DNA to humans? (The mice would provide valuable information concerning human physiology and genetic response to medications.)</w:t>
      </w:r>
    </w:p>
    <w:p w:rsidR="00243C29" w:rsidRPr="00356846" w:rsidRDefault="00243C29" w:rsidP="00243C29">
      <w:pPr>
        <w:pStyle w:val="Heading2"/>
        <w:rPr>
          <w:rFonts w:ascii="Arial" w:hAnsi="Arial" w:cs="Arial"/>
          <w:b w:val="0"/>
          <w:sz w:val="22"/>
          <w:szCs w:val="22"/>
        </w:rPr>
      </w:pPr>
    </w:p>
    <w:p w:rsidR="00243C29" w:rsidRDefault="00243C29" w:rsidP="00243C29">
      <w:pPr>
        <w:pStyle w:val="Heading2"/>
        <w:numPr>
          <w:ilvl w:val="0"/>
          <w:numId w:val="35"/>
        </w:numPr>
        <w:rPr>
          <w:rFonts w:ascii="Arial" w:hAnsi="Arial" w:cs="Arial"/>
          <w:b w:val="0"/>
          <w:sz w:val="22"/>
          <w:szCs w:val="22"/>
        </w:rPr>
      </w:pPr>
      <w:r w:rsidRPr="00356846">
        <w:rPr>
          <w:rFonts w:ascii="Arial" w:hAnsi="Arial" w:cs="Arial"/>
          <w:b w:val="0"/>
          <w:sz w:val="22"/>
          <w:szCs w:val="22"/>
        </w:rPr>
        <w:t>Why would molecular biologists use mice instead of humans for lab testing? (Researching on humans is illegal and immoral)</w:t>
      </w:r>
    </w:p>
    <w:p w:rsidR="00243C29" w:rsidRPr="00356846" w:rsidRDefault="00243C29" w:rsidP="00243C29">
      <w:pPr>
        <w:pStyle w:val="Heading2"/>
        <w:rPr>
          <w:rFonts w:ascii="Arial" w:hAnsi="Arial" w:cs="Arial"/>
          <w:b w:val="0"/>
          <w:sz w:val="22"/>
          <w:szCs w:val="22"/>
        </w:rPr>
      </w:pPr>
    </w:p>
    <w:p w:rsidR="00243C29" w:rsidRDefault="00243C29" w:rsidP="00243C29">
      <w:pPr>
        <w:pStyle w:val="Heading2"/>
        <w:numPr>
          <w:ilvl w:val="0"/>
          <w:numId w:val="35"/>
        </w:numPr>
        <w:rPr>
          <w:rFonts w:ascii="Arial" w:hAnsi="Arial" w:cs="Arial"/>
          <w:b w:val="0"/>
          <w:sz w:val="22"/>
          <w:szCs w:val="22"/>
        </w:rPr>
      </w:pPr>
      <w:r w:rsidRPr="00356846">
        <w:rPr>
          <w:rFonts w:ascii="Arial" w:hAnsi="Arial" w:cs="Arial"/>
          <w:b w:val="0"/>
          <w:sz w:val="22"/>
          <w:szCs w:val="22"/>
        </w:rPr>
        <w:t>What other types of animals do you think biomedical molecular scientist use in research? (Monkeys, dogs and rabbits)</w:t>
      </w:r>
    </w:p>
    <w:p w:rsidR="00243C29" w:rsidRPr="00356846" w:rsidRDefault="00243C29" w:rsidP="00243C29">
      <w:pPr>
        <w:pStyle w:val="Heading2"/>
        <w:rPr>
          <w:rFonts w:ascii="Arial" w:hAnsi="Arial" w:cs="Arial"/>
          <w:b w:val="0"/>
          <w:sz w:val="22"/>
          <w:szCs w:val="22"/>
        </w:rPr>
      </w:pPr>
    </w:p>
    <w:p w:rsidR="00243C29" w:rsidRPr="007F4CF8" w:rsidRDefault="00243C29" w:rsidP="00243C29">
      <w:pPr>
        <w:pStyle w:val="Heading2"/>
        <w:numPr>
          <w:ilvl w:val="0"/>
          <w:numId w:val="35"/>
        </w:numPr>
        <w:rPr>
          <w:rFonts w:ascii="Arial" w:hAnsi="Arial" w:cs="Arial"/>
          <w:b w:val="0"/>
          <w:sz w:val="22"/>
          <w:szCs w:val="22"/>
        </w:rPr>
      </w:pPr>
      <w:r>
        <w:rPr>
          <w:rFonts w:ascii="Arial" w:hAnsi="Arial" w:cs="Arial"/>
          <w:b w:val="0"/>
          <w:sz w:val="22"/>
          <w:szCs w:val="22"/>
        </w:rPr>
        <w:t>If a scientist</w:t>
      </w:r>
      <w:r w:rsidRPr="00584ABD">
        <w:rPr>
          <w:rFonts w:ascii="Arial" w:hAnsi="Arial" w:cs="Arial"/>
          <w:b w:val="0"/>
          <w:sz w:val="22"/>
          <w:szCs w:val="22"/>
        </w:rPr>
        <w:t xml:space="preserve"> wanted to create a mouse to research obesity, and mice do not normally become o</w:t>
      </w:r>
      <w:r>
        <w:rPr>
          <w:rFonts w:ascii="Arial" w:hAnsi="Arial" w:cs="Arial"/>
          <w:b w:val="0"/>
          <w:sz w:val="22"/>
          <w:szCs w:val="22"/>
        </w:rPr>
        <w:t>bese, what type of genes would</w:t>
      </w:r>
      <w:r w:rsidRPr="00584ABD">
        <w:rPr>
          <w:rFonts w:ascii="Arial" w:hAnsi="Arial" w:cs="Arial"/>
          <w:b w:val="0"/>
          <w:sz w:val="22"/>
          <w:szCs w:val="22"/>
        </w:rPr>
        <w:t xml:space="preserve"> need to</w:t>
      </w:r>
      <w:r>
        <w:rPr>
          <w:rFonts w:ascii="Arial" w:hAnsi="Arial" w:cs="Arial"/>
          <w:b w:val="0"/>
          <w:sz w:val="22"/>
          <w:szCs w:val="22"/>
        </w:rPr>
        <w:t xml:space="preserve"> be</w:t>
      </w:r>
      <w:r w:rsidRPr="00584ABD">
        <w:rPr>
          <w:rFonts w:ascii="Arial" w:hAnsi="Arial" w:cs="Arial"/>
          <w:b w:val="0"/>
          <w:sz w:val="22"/>
          <w:szCs w:val="22"/>
        </w:rPr>
        <w:t xml:space="preserve"> add</w:t>
      </w:r>
      <w:r>
        <w:rPr>
          <w:rFonts w:ascii="Arial" w:hAnsi="Arial" w:cs="Arial"/>
          <w:b w:val="0"/>
          <w:sz w:val="22"/>
          <w:szCs w:val="22"/>
        </w:rPr>
        <w:t>ed</w:t>
      </w:r>
      <w:r w:rsidRPr="00584ABD">
        <w:rPr>
          <w:rFonts w:ascii="Arial" w:hAnsi="Arial" w:cs="Arial"/>
          <w:b w:val="0"/>
          <w:sz w:val="22"/>
          <w:szCs w:val="22"/>
        </w:rPr>
        <w:t xml:space="preserve">? </w:t>
      </w:r>
      <w:r>
        <w:rPr>
          <w:rFonts w:ascii="Arial" w:hAnsi="Arial" w:cs="Arial"/>
          <w:b w:val="0"/>
          <w:sz w:val="22"/>
          <w:szCs w:val="22"/>
        </w:rPr>
        <w:t>(</w:t>
      </w:r>
      <w:r w:rsidRPr="00584ABD">
        <w:rPr>
          <w:rFonts w:ascii="Arial" w:hAnsi="Arial" w:cs="Arial"/>
          <w:b w:val="0"/>
          <w:sz w:val="22"/>
          <w:szCs w:val="22"/>
        </w:rPr>
        <w:t xml:space="preserve">Genetic protein </w:t>
      </w:r>
      <w:r>
        <w:rPr>
          <w:rFonts w:ascii="Arial" w:hAnsi="Arial" w:cs="Arial"/>
          <w:b w:val="0"/>
          <w:sz w:val="22"/>
          <w:szCs w:val="22"/>
        </w:rPr>
        <w:t xml:space="preserve">DNA </w:t>
      </w:r>
      <w:r w:rsidRPr="00584ABD">
        <w:rPr>
          <w:rFonts w:ascii="Arial" w:hAnsi="Arial" w:cs="Arial"/>
          <w:b w:val="0"/>
          <w:sz w:val="22"/>
          <w:szCs w:val="22"/>
        </w:rPr>
        <w:t>material from another species that h</w:t>
      </w:r>
      <w:r>
        <w:rPr>
          <w:rFonts w:ascii="Arial" w:hAnsi="Arial" w:cs="Arial"/>
          <w:b w:val="0"/>
          <w:sz w:val="22"/>
          <w:szCs w:val="22"/>
        </w:rPr>
        <w:t>as been found to cause obesity)</w:t>
      </w:r>
    </w:p>
    <w:p w:rsidR="00243C29" w:rsidRDefault="00243C29" w:rsidP="00243C29">
      <w:pPr>
        <w:spacing w:before="100" w:beforeAutospacing="1" w:after="100" w:afterAutospacing="1"/>
        <w:rPr>
          <w:rFonts w:ascii="Arial" w:hAnsi="Arial" w:cs="Arial"/>
        </w:rPr>
      </w:pPr>
    </w:p>
    <w:p w:rsidR="00243C29" w:rsidRDefault="00243C29" w:rsidP="00243C29">
      <w:pPr>
        <w:spacing w:before="100" w:beforeAutospacing="1" w:after="100" w:afterAutospacing="1"/>
        <w:rPr>
          <w:rFonts w:ascii="Arial" w:hAnsi="Arial" w:cs="Arial"/>
        </w:rPr>
      </w:pPr>
    </w:p>
    <w:p w:rsidR="00243C29" w:rsidRDefault="00243C29" w:rsidP="00243C29">
      <w:pPr>
        <w:spacing w:before="100" w:beforeAutospacing="1" w:after="100" w:afterAutospacing="1"/>
        <w:rPr>
          <w:rFonts w:ascii="Arial" w:hAnsi="Arial" w:cs="Arial"/>
        </w:rPr>
      </w:pPr>
    </w:p>
    <w:p w:rsidR="00243C29" w:rsidRDefault="00243C29" w:rsidP="00243C29">
      <w:pPr>
        <w:spacing w:before="100" w:beforeAutospacing="1" w:after="100" w:afterAutospacing="1"/>
        <w:rPr>
          <w:rFonts w:ascii="Arial" w:hAnsi="Arial" w:cs="Arial"/>
        </w:rPr>
      </w:pPr>
    </w:p>
    <w:p w:rsidR="00243C29" w:rsidRPr="00FC77F7" w:rsidRDefault="00243C29" w:rsidP="00243C29">
      <w:pPr>
        <w:spacing w:before="100" w:beforeAutospacing="1" w:after="100" w:afterAutospacing="1"/>
        <w:rPr>
          <w:rFonts w:ascii="Arial" w:hAnsi="Arial" w:cs="Arial"/>
        </w:rPr>
      </w:pPr>
    </w:p>
    <w:p w:rsidR="00133788" w:rsidRPr="00F81FDE" w:rsidRDefault="00133788" w:rsidP="00F81FDE">
      <w:pPr>
        <w:spacing w:before="120" w:after="120" w:line="240" w:lineRule="auto"/>
        <w:outlineLvl w:val="1"/>
        <w:rPr>
          <w:rFonts w:ascii="Arial" w:hAnsi="Arial" w:cs="Arial"/>
        </w:rPr>
      </w:pPr>
    </w:p>
    <w:sectPr w:rsidR="00133788" w:rsidRPr="00F81FDE" w:rsidSect="00F528B8">
      <w:headerReference w:type="default" r:id="rId36"/>
      <w:foot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BB5" w:rsidRDefault="00445BB5" w:rsidP="003D1ECD">
      <w:pPr>
        <w:spacing w:after="0" w:line="240" w:lineRule="auto"/>
      </w:pPr>
      <w:r>
        <w:separator/>
      </w:r>
    </w:p>
  </w:endnote>
  <w:endnote w:type="continuationSeparator" w:id="0">
    <w:p w:rsidR="00445BB5" w:rsidRDefault="00445BB5"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6F71E2">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BB5" w:rsidRDefault="00445BB5" w:rsidP="003D1ECD">
      <w:pPr>
        <w:spacing w:after="0" w:line="240" w:lineRule="auto"/>
      </w:pPr>
      <w:r>
        <w:separator/>
      </w:r>
    </w:p>
  </w:footnote>
  <w:footnote w:type="continuationSeparator" w:id="0">
    <w:p w:rsidR="00445BB5" w:rsidRDefault="00445BB5"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706" w:rsidRPr="00E26706" w:rsidRDefault="00E26706">
    <w:pPr>
      <w:pStyle w:val="Header"/>
      <w:rPr>
        <w:rFonts w:ascii="Arial" w:hAnsi="Arial" w:cs="Arial"/>
        <w:sz w:val="20"/>
        <w:szCs w:val="20"/>
      </w:rPr>
    </w:pPr>
    <w:r w:rsidRPr="00E26706">
      <w:rPr>
        <w:rFonts w:ascii="Arial" w:hAnsi="Arial" w:cs="Arial"/>
        <w:sz w:val="20"/>
        <w:szCs w:val="20"/>
      </w:rPr>
      <w:t xml:space="preserve">Martha </w:t>
    </w:r>
    <w:proofErr w:type="spellStart"/>
    <w:r w:rsidRPr="00E26706">
      <w:rPr>
        <w:rFonts w:ascii="Arial" w:hAnsi="Arial" w:cs="Arial"/>
        <w:sz w:val="20"/>
        <w:szCs w:val="20"/>
      </w:rPr>
      <w:t>Tedrow</w:t>
    </w:r>
    <w:proofErr w:type="spellEnd"/>
    <w:r>
      <w:rPr>
        <w:rFonts w:ascii="Arial" w:hAnsi="Arial" w:cs="Arial"/>
        <w:sz w:val="20"/>
        <w:szCs w:val="20"/>
      </w:rPr>
      <w:t>, 2011-12 Kenan Fellow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F81FDE" w:rsidRDefault="005F3D2A" w:rsidP="0028765F">
    <w:pPr>
      <w:spacing w:before="120" w:after="120" w:line="240" w:lineRule="auto"/>
      <w:jc w:val="center"/>
      <w:outlineLvl w:val="1"/>
      <w:rPr>
        <w:rFonts w:ascii="Arial" w:eastAsia="Times New Roman" w:hAnsi="Arial" w:cs="Arial"/>
        <w:b/>
        <w:bCs/>
        <w:sz w:val="16"/>
        <w:szCs w:val="16"/>
      </w:rPr>
    </w:pPr>
    <w:r>
      <w:rPr>
        <w:rFonts w:ascii="Arial" w:eastAsia="Times New Roman" w:hAnsi="Arial" w:cs="Arial"/>
        <w:b/>
        <w:bCs/>
        <w:sz w:val="28"/>
        <w:szCs w:val="28"/>
      </w:rPr>
      <w:t>Kenan Fellows Project</w:t>
    </w:r>
    <w:r w:rsidR="0028765F" w:rsidRPr="00F81FDE">
      <w:rPr>
        <w:rFonts w:ascii="Arial" w:eastAsia="Times New Roman" w:hAnsi="Arial" w:cs="Arial"/>
        <w:b/>
        <w:bCs/>
        <w:sz w:val="28"/>
        <w:szCs w:val="28"/>
      </w:rPr>
      <w:t xml:space="preserve"> </w:t>
    </w:r>
    <w:r w:rsidR="00FA1C34">
      <w:rPr>
        <w:rFonts w:ascii="Arial" w:eastAsia="Times New Roman" w:hAnsi="Arial" w:cs="Arial"/>
        <w:b/>
        <w:bCs/>
        <w:sz w:val="28"/>
        <w:szCs w:val="28"/>
      </w:rPr>
      <w:t xml:space="preserve">– Martha </w:t>
    </w:r>
    <w:proofErr w:type="spellStart"/>
    <w:r w:rsidR="00FA1C34">
      <w:rPr>
        <w:rFonts w:ascii="Arial" w:eastAsia="Times New Roman" w:hAnsi="Arial" w:cs="Arial"/>
        <w:b/>
        <w:bCs/>
        <w:sz w:val="28"/>
        <w:szCs w:val="28"/>
      </w:rPr>
      <w:t>Tedrow</w:t>
    </w:r>
    <w:proofErr w:type="spellEnd"/>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015961"/>
    <w:multiLevelType w:val="hybridMultilevel"/>
    <w:tmpl w:val="28768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C2751"/>
    <w:multiLevelType w:val="hybridMultilevel"/>
    <w:tmpl w:val="2638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DE1290"/>
    <w:multiLevelType w:val="hybridMultilevel"/>
    <w:tmpl w:val="1ADCE328"/>
    <w:lvl w:ilvl="0" w:tplc="626EA74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F4D3B"/>
    <w:multiLevelType w:val="hybridMultilevel"/>
    <w:tmpl w:val="08B0BDBE"/>
    <w:lvl w:ilvl="0" w:tplc="B99E570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E487E"/>
    <w:multiLevelType w:val="hybridMultilevel"/>
    <w:tmpl w:val="86BE9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34FF6"/>
    <w:multiLevelType w:val="hybridMultilevel"/>
    <w:tmpl w:val="81A2BA60"/>
    <w:lvl w:ilvl="0" w:tplc="6EE831A2">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0A61DA"/>
    <w:multiLevelType w:val="hybridMultilevel"/>
    <w:tmpl w:val="10364CC2"/>
    <w:lvl w:ilvl="0" w:tplc="7E2610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AC4351"/>
    <w:multiLevelType w:val="hybridMultilevel"/>
    <w:tmpl w:val="ED021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EB65C6"/>
    <w:multiLevelType w:val="hybridMultilevel"/>
    <w:tmpl w:val="2472B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4A4F6A"/>
    <w:multiLevelType w:val="hybridMultilevel"/>
    <w:tmpl w:val="C760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0379AC"/>
    <w:multiLevelType w:val="hybridMultilevel"/>
    <w:tmpl w:val="3D24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16"/>
  </w:num>
  <w:num w:numId="4">
    <w:abstractNumId w:val="27"/>
  </w:num>
  <w:num w:numId="5">
    <w:abstractNumId w:val="26"/>
  </w:num>
  <w:num w:numId="6">
    <w:abstractNumId w:val="24"/>
  </w:num>
  <w:num w:numId="7">
    <w:abstractNumId w:val="22"/>
  </w:num>
  <w:num w:numId="8">
    <w:abstractNumId w:val="4"/>
  </w:num>
  <w:num w:numId="9">
    <w:abstractNumId w:val="34"/>
  </w:num>
  <w:num w:numId="10">
    <w:abstractNumId w:val="20"/>
  </w:num>
  <w:num w:numId="11">
    <w:abstractNumId w:val="29"/>
  </w:num>
  <w:num w:numId="12">
    <w:abstractNumId w:val="32"/>
  </w:num>
  <w:num w:numId="13">
    <w:abstractNumId w:val="13"/>
  </w:num>
  <w:num w:numId="14">
    <w:abstractNumId w:val="6"/>
  </w:num>
  <w:num w:numId="15">
    <w:abstractNumId w:val="12"/>
  </w:num>
  <w:num w:numId="16">
    <w:abstractNumId w:val="7"/>
  </w:num>
  <w:num w:numId="17">
    <w:abstractNumId w:val="8"/>
  </w:num>
  <w:num w:numId="18">
    <w:abstractNumId w:val="10"/>
  </w:num>
  <w:num w:numId="19">
    <w:abstractNumId w:val="14"/>
  </w:num>
  <w:num w:numId="20">
    <w:abstractNumId w:val="18"/>
  </w:num>
  <w:num w:numId="21">
    <w:abstractNumId w:val="30"/>
  </w:num>
  <w:num w:numId="22">
    <w:abstractNumId w:val="1"/>
  </w:num>
  <w:num w:numId="23">
    <w:abstractNumId w:val="0"/>
  </w:num>
  <w:num w:numId="24">
    <w:abstractNumId w:val="28"/>
  </w:num>
  <w:num w:numId="25">
    <w:abstractNumId w:val="11"/>
  </w:num>
  <w:num w:numId="26">
    <w:abstractNumId w:val="9"/>
  </w:num>
  <w:num w:numId="27">
    <w:abstractNumId w:val="33"/>
  </w:num>
  <w:num w:numId="28">
    <w:abstractNumId w:val="15"/>
  </w:num>
  <w:num w:numId="29">
    <w:abstractNumId w:val="2"/>
  </w:num>
  <w:num w:numId="30">
    <w:abstractNumId w:val="17"/>
  </w:num>
  <w:num w:numId="31">
    <w:abstractNumId w:val="5"/>
  </w:num>
  <w:num w:numId="32">
    <w:abstractNumId w:val="3"/>
  </w:num>
  <w:num w:numId="33">
    <w:abstractNumId w:val="31"/>
  </w:num>
  <w:num w:numId="34">
    <w:abstractNumId w:val="2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D06C8"/>
    <w:rsid w:val="000F6BF6"/>
    <w:rsid w:val="000F7F10"/>
    <w:rsid w:val="001044DA"/>
    <w:rsid w:val="00133788"/>
    <w:rsid w:val="00135B33"/>
    <w:rsid w:val="00140081"/>
    <w:rsid w:val="001806D7"/>
    <w:rsid w:val="001D3F9B"/>
    <w:rsid w:val="001E0924"/>
    <w:rsid w:val="001F1433"/>
    <w:rsid w:val="002055C3"/>
    <w:rsid w:val="00206173"/>
    <w:rsid w:val="00243C29"/>
    <w:rsid w:val="00255C2B"/>
    <w:rsid w:val="0028765A"/>
    <w:rsid w:val="0028765F"/>
    <w:rsid w:val="002B2820"/>
    <w:rsid w:val="002C6119"/>
    <w:rsid w:val="002E5B1C"/>
    <w:rsid w:val="002F277F"/>
    <w:rsid w:val="003272D5"/>
    <w:rsid w:val="00343714"/>
    <w:rsid w:val="0038443D"/>
    <w:rsid w:val="003D1ECD"/>
    <w:rsid w:val="00420174"/>
    <w:rsid w:val="00435C99"/>
    <w:rsid w:val="00440A98"/>
    <w:rsid w:val="0044367C"/>
    <w:rsid w:val="004456AE"/>
    <w:rsid w:val="00445BB5"/>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464DB"/>
    <w:rsid w:val="0067210F"/>
    <w:rsid w:val="00682D66"/>
    <w:rsid w:val="006F71E2"/>
    <w:rsid w:val="007002AE"/>
    <w:rsid w:val="00703981"/>
    <w:rsid w:val="00713E86"/>
    <w:rsid w:val="00740323"/>
    <w:rsid w:val="007634DA"/>
    <w:rsid w:val="00773189"/>
    <w:rsid w:val="00783D4B"/>
    <w:rsid w:val="007A40FE"/>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0D1E"/>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26706"/>
    <w:rsid w:val="00E42744"/>
    <w:rsid w:val="00E43CD3"/>
    <w:rsid w:val="00E97076"/>
    <w:rsid w:val="00ED7C18"/>
    <w:rsid w:val="00F0375B"/>
    <w:rsid w:val="00F528B8"/>
    <w:rsid w:val="00F5666C"/>
    <w:rsid w:val="00F7319D"/>
    <w:rsid w:val="00F81FDE"/>
    <w:rsid w:val="00F82E6D"/>
    <w:rsid w:val="00F97B9B"/>
    <w:rsid w:val="00FA1C34"/>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2E4496-FB53-4CB4-8EFC-71F8ECE9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uiPriority w:val="9"/>
    <w:qFormat/>
    <w:rsid w:val="00FA1C34"/>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FA1C34"/>
    <w:rPr>
      <w:rFonts w:ascii="Times New Roman" w:eastAsia="Times New Roman" w:hAnsi="Times New Roman" w:cs="Times New Roman"/>
      <w:b/>
      <w:bCs/>
      <w:sz w:val="36"/>
      <w:szCs w:val="36"/>
    </w:rPr>
  </w:style>
  <w:style w:type="paragraph" w:styleId="NormalWeb">
    <w:name w:val="Normal (Web)"/>
    <w:basedOn w:val="Normal"/>
    <w:uiPriority w:val="99"/>
    <w:rsid w:val="00FA1C34"/>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qFormat/>
    <w:rsid w:val="007A40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kac.org//gfbunny.html" TargetMode="External"/><Relationship Id="rId18" Type="http://schemas.openxmlformats.org/officeDocument/2006/relationships/hyperlink" Target="http://www.ncpublicschools.org/docs/cte/publications/career/biotechnology.html" TargetMode="External"/><Relationship Id="rId26" Type="http://schemas.openxmlformats.org/officeDocument/2006/relationships/hyperlink" Target="http://en.wikipedia.org/wiki/DNA" TargetMode="External"/><Relationship Id="rId39" Type="http://schemas.openxmlformats.org/officeDocument/2006/relationships/theme" Target="theme/theme1.xml"/><Relationship Id="rId21" Type="http://schemas.openxmlformats.org/officeDocument/2006/relationships/hyperlink" Target="http://www.ncbiotech.org/business-commercialization/biotech-sectors/nanobiotechnology/inside-nanbiotechnology.html" TargetMode="External"/><Relationship Id="rId34" Type="http://schemas.openxmlformats.org/officeDocument/2006/relationships/image" Target="media/image1.gif"/><Relationship Id="rId7" Type="http://schemas.openxmlformats.org/officeDocument/2006/relationships/hyperlink" Target="http://www/ekac.org//gfbunny.html" TargetMode="External"/><Relationship Id="rId12" Type="http://schemas.openxmlformats.org/officeDocument/2006/relationships/hyperlink" Target="http://en.wikipedia.org/wiki/DNA" TargetMode="External"/><Relationship Id="rId17" Type="http://schemas.openxmlformats.org/officeDocument/2006/relationships/hyperlink" Target="http://www.genome.gov/12514551.html" TargetMode="External"/><Relationship Id="rId25" Type="http://schemas.openxmlformats.org/officeDocument/2006/relationships/hyperlink" Target="http://en.wikipedia.org/wiki/Gene" TargetMode="External"/><Relationship Id="rId33" Type="http://schemas.openxmlformats.org/officeDocument/2006/relationships/hyperlink" Target="mailto:PTRPinfo@wfubmc.ed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nswers.com/topic/recombinant-dna.html" TargetMode="External"/><Relationship Id="rId20" Type="http://schemas.openxmlformats.org/officeDocument/2006/relationships/hyperlink" Target="http://www.ncbiotech.org/" TargetMode="External"/><Relationship Id="rId29" Type="http://schemas.openxmlformats.org/officeDocument/2006/relationships/hyperlink" Target="http://en.wikipedia.org/wiki/Mario_Capecch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Gene" TargetMode="External"/><Relationship Id="rId24" Type="http://schemas.openxmlformats.org/officeDocument/2006/relationships/hyperlink" Target="http://en.wikipedia.org/wiki/Genetic_engineering" TargetMode="External"/><Relationship Id="rId32" Type="http://schemas.openxmlformats.org/officeDocument/2006/relationships/hyperlink" Target="http://www.ncpublicschools.org/docs/cte/publications/career/biotechnology.pdf"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clipart-forfree.blogspot.com/2010/07/mouse-clipart.html" TargetMode="External"/><Relationship Id="rId23" Type="http://schemas.openxmlformats.org/officeDocument/2006/relationships/hyperlink" Target="http://www.forsythtech.edu/credit-programs/credit-track/programs-a-z/biotechnology.html" TargetMode="External"/><Relationship Id="rId28" Type="http://schemas.openxmlformats.org/officeDocument/2006/relationships/hyperlink" Target="http://www.genome.gov/glossary.cfm?key=p53" TargetMode="External"/><Relationship Id="rId36" Type="http://schemas.openxmlformats.org/officeDocument/2006/relationships/header" Target="header2.xml"/><Relationship Id="rId10" Type="http://schemas.openxmlformats.org/officeDocument/2006/relationships/hyperlink" Target="http://dictionary.reference.com/browse/nature" TargetMode="External"/><Relationship Id="rId19" Type="http://schemas.openxmlformats.org/officeDocument/2006/relationships/hyperlink" Target="http://www.hsl.unc.edu/specialcollections/highlights/smithies.cfm" TargetMode="External"/><Relationship Id="rId31" Type="http://schemas.openxmlformats.org/officeDocument/2006/relationships/hyperlink" Target="http://en.wikipedia.org/wiki/Oliver_Smithies" TargetMode="External"/><Relationship Id="rId4" Type="http://schemas.openxmlformats.org/officeDocument/2006/relationships/webSettings" Target="webSettings.xml"/><Relationship Id="rId9" Type="http://schemas.openxmlformats.org/officeDocument/2006/relationships/hyperlink" Target="http://dictionary.reference.com/browse/the" TargetMode="External"/><Relationship Id="rId14" Type="http://schemas.openxmlformats.org/officeDocument/2006/relationships/hyperlink" Target="http://isb.vt.edu/articles/jun0405.html" TargetMode="External"/><Relationship Id="rId22" Type="http://schemas.openxmlformats.org/officeDocument/2006/relationships/hyperlink" Target="http://www.ptrp.com" TargetMode="External"/><Relationship Id="rId27" Type="http://schemas.openxmlformats.org/officeDocument/2006/relationships/hyperlink" Target="http://en.wikipedia.org/wiki/Phenotype" TargetMode="External"/><Relationship Id="rId30" Type="http://schemas.openxmlformats.org/officeDocument/2006/relationships/hyperlink" Target="http://en.wikipedia.org/wiki/Martin_Evans" TargetMode="External"/><Relationship Id="rId35" Type="http://schemas.openxmlformats.org/officeDocument/2006/relationships/header" Target="header1.xml"/><Relationship Id="rId8" Type="http://schemas.openxmlformats.org/officeDocument/2006/relationships/hyperlink" Target="http://dictionary.reference.com/browse/biology"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4581</Words>
  <Characters>26118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30638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7</cp:revision>
  <cp:lastPrinted>2014-02-05T19:49:00Z</cp:lastPrinted>
  <dcterms:created xsi:type="dcterms:W3CDTF">2016-08-15T19:36:00Z</dcterms:created>
  <dcterms:modified xsi:type="dcterms:W3CDTF">2016-08-16T18:02:00Z</dcterms:modified>
</cp:coreProperties>
</file>